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3C2" w:rsidRPr="00B118CF" w:rsidRDefault="00C523C2" w:rsidP="00B118CF">
      <w:pPr>
        <w:jc w:val="center"/>
        <w:rPr>
          <w:b/>
          <w:sz w:val="28"/>
          <w:szCs w:val="28"/>
        </w:rPr>
      </w:pPr>
      <w:r w:rsidRPr="00B118CF">
        <w:rPr>
          <w:b/>
          <w:sz w:val="28"/>
          <w:szCs w:val="28"/>
        </w:rPr>
        <w:t>A TISZÁNINNENI REFORMÁTUS EGYHÁZKERÜLET</w:t>
      </w:r>
    </w:p>
    <w:p w:rsidR="00C523C2" w:rsidRPr="00B118CF" w:rsidRDefault="00C523C2" w:rsidP="00B118CF">
      <w:pPr>
        <w:jc w:val="center"/>
        <w:rPr>
          <w:b/>
          <w:sz w:val="28"/>
          <w:szCs w:val="28"/>
        </w:rPr>
      </w:pPr>
      <w:r w:rsidRPr="00B118CF">
        <w:rPr>
          <w:b/>
          <w:sz w:val="28"/>
          <w:szCs w:val="28"/>
        </w:rPr>
        <w:t>ÉVI RENDES KÖZGYŰLÉSE</w:t>
      </w:r>
    </w:p>
    <w:p w:rsidR="00C523C2" w:rsidRPr="00B118CF" w:rsidRDefault="00E167CD" w:rsidP="00B118CF">
      <w:pPr>
        <w:pStyle w:val="Nincstrkz"/>
        <w:jc w:val="center"/>
        <w:rPr>
          <w:rFonts w:ascii="Times New Roman" w:hAnsi="Times New Roman" w:cs="Times New Roman"/>
          <w:b/>
          <w:sz w:val="28"/>
          <w:szCs w:val="28"/>
        </w:rPr>
      </w:pPr>
      <w:r w:rsidRPr="00B118CF">
        <w:rPr>
          <w:rFonts w:ascii="Times New Roman" w:hAnsi="Times New Roman" w:cs="Times New Roman"/>
          <w:b/>
          <w:sz w:val="28"/>
          <w:szCs w:val="28"/>
        </w:rPr>
        <w:t>Miskolc, 2023. július 21</w:t>
      </w:r>
      <w:r w:rsidR="00C523C2" w:rsidRPr="00B118CF">
        <w:rPr>
          <w:rFonts w:ascii="Times New Roman" w:hAnsi="Times New Roman" w:cs="Times New Roman"/>
          <w:b/>
          <w:sz w:val="28"/>
          <w:szCs w:val="28"/>
        </w:rPr>
        <w:t>.</w:t>
      </w:r>
    </w:p>
    <w:p w:rsidR="00C523C2" w:rsidRPr="00B118CF" w:rsidRDefault="00C523C2" w:rsidP="00B118CF">
      <w:pPr>
        <w:pStyle w:val="Nincstrkz"/>
        <w:jc w:val="center"/>
        <w:rPr>
          <w:rFonts w:ascii="Times New Roman" w:hAnsi="Times New Roman" w:cs="Times New Roman"/>
          <w:b/>
          <w:sz w:val="28"/>
          <w:szCs w:val="28"/>
        </w:rPr>
      </w:pPr>
    </w:p>
    <w:p w:rsidR="00C523C2" w:rsidRPr="00B118CF" w:rsidRDefault="00C523C2" w:rsidP="00B118CF">
      <w:pPr>
        <w:pStyle w:val="Nincstrkz"/>
        <w:jc w:val="center"/>
        <w:rPr>
          <w:rFonts w:ascii="Times New Roman" w:hAnsi="Times New Roman" w:cs="Times New Roman"/>
          <w:b/>
          <w:sz w:val="28"/>
          <w:szCs w:val="28"/>
        </w:rPr>
      </w:pPr>
      <w:r w:rsidRPr="00B118CF">
        <w:rPr>
          <w:rFonts w:ascii="Times New Roman" w:hAnsi="Times New Roman" w:cs="Times New Roman"/>
          <w:b/>
          <w:sz w:val="28"/>
          <w:szCs w:val="28"/>
        </w:rPr>
        <w:t>A Missziói Bizottság jelentése</w:t>
      </w:r>
    </w:p>
    <w:p w:rsidR="00C523C2" w:rsidRPr="00D00DB3" w:rsidRDefault="00C523C2" w:rsidP="00D00DB3">
      <w:pPr>
        <w:pStyle w:val="Nincstrkz"/>
        <w:jc w:val="both"/>
        <w:rPr>
          <w:rFonts w:ascii="Times New Roman" w:hAnsi="Times New Roman" w:cs="Times New Roman"/>
          <w:b/>
          <w:sz w:val="26"/>
          <w:szCs w:val="26"/>
        </w:rPr>
      </w:pPr>
    </w:p>
    <w:p w:rsidR="00C523C2" w:rsidRPr="00D00DB3" w:rsidRDefault="00C523C2" w:rsidP="00D00DB3">
      <w:pPr>
        <w:pStyle w:val="Nincstrkz"/>
        <w:jc w:val="both"/>
        <w:rPr>
          <w:rFonts w:ascii="Times New Roman" w:hAnsi="Times New Roman" w:cs="Times New Roman"/>
          <w:b/>
          <w:sz w:val="26"/>
          <w:szCs w:val="26"/>
        </w:rPr>
      </w:pPr>
      <w:r w:rsidRPr="00D00DB3">
        <w:rPr>
          <w:rFonts w:ascii="Times New Roman" w:hAnsi="Times New Roman" w:cs="Times New Roman"/>
          <w:b/>
          <w:sz w:val="26"/>
          <w:szCs w:val="26"/>
        </w:rPr>
        <w:t>Főtiszteletű Egyházkerületi Közgyűlés!</w:t>
      </w:r>
    </w:p>
    <w:p w:rsidR="00F70E34" w:rsidRPr="00D00DB3" w:rsidRDefault="00F70E34" w:rsidP="00D00DB3">
      <w:pPr>
        <w:jc w:val="both"/>
        <w:rPr>
          <w:sz w:val="26"/>
          <w:szCs w:val="26"/>
        </w:rPr>
      </w:pPr>
    </w:p>
    <w:p w:rsidR="00055435" w:rsidRPr="00D00DB3" w:rsidRDefault="00055435" w:rsidP="00D00DB3">
      <w:pPr>
        <w:jc w:val="both"/>
        <w:rPr>
          <w:sz w:val="26"/>
          <w:szCs w:val="26"/>
        </w:rPr>
      </w:pPr>
      <w:r w:rsidRPr="00D00DB3">
        <w:rPr>
          <w:sz w:val="26"/>
          <w:szCs w:val="26"/>
        </w:rPr>
        <w:t xml:space="preserve">   </w:t>
      </w:r>
      <w:r w:rsidR="00E167CD" w:rsidRPr="00D00DB3">
        <w:rPr>
          <w:sz w:val="26"/>
          <w:szCs w:val="26"/>
        </w:rPr>
        <w:t xml:space="preserve">Jelentésünk elején Isten iránti hálával köszönjük meg mindazoknak a szolgálatát, munkáját, akik Jézus Krisztus </w:t>
      </w:r>
      <w:proofErr w:type="gramStart"/>
      <w:r w:rsidR="00E167CD" w:rsidRPr="00D00DB3">
        <w:rPr>
          <w:sz w:val="26"/>
          <w:szCs w:val="26"/>
        </w:rPr>
        <w:t>missziói</w:t>
      </w:r>
      <w:proofErr w:type="gramEnd"/>
      <w:r w:rsidR="00E167CD" w:rsidRPr="00D00DB3">
        <w:rPr>
          <w:sz w:val="26"/>
          <w:szCs w:val="26"/>
        </w:rPr>
        <w:t xml:space="preserve"> parancsának, valam</w:t>
      </w:r>
      <w:r w:rsidRPr="00D00DB3">
        <w:rPr>
          <w:sz w:val="26"/>
          <w:szCs w:val="26"/>
        </w:rPr>
        <w:t xml:space="preserve">int az evangélium továbbadása életmentő imperatívuszának engedelmeskedve, </w:t>
      </w:r>
      <w:proofErr w:type="spellStart"/>
      <w:r w:rsidRPr="00D00DB3">
        <w:rPr>
          <w:sz w:val="26"/>
          <w:szCs w:val="26"/>
        </w:rPr>
        <w:t>tiszáninneni</w:t>
      </w:r>
      <w:proofErr w:type="spellEnd"/>
      <w:r w:rsidRPr="00D00DB3">
        <w:rPr>
          <w:sz w:val="26"/>
          <w:szCs w:val="26"/>
        </w:rPr>
        <w:t xml:space="preserve"> gyülekezeteinkben, egyházmegyéinkben és kerületünkben, hűséggel tették feladatukat. Ki-ki a maga helyén.</w:t>
      </w:r>
    </w:p>
    <w:p w:rsidR="00055435" w:rsidRPr="00D00DB3" w:rsidRDefault="00055435" w:rsidP="00D00DB3">
      <w:pPr>
        <w:jc w:val="both"/>
        <w:rPr>
          <w:sz w:val="26"/>
          <w:szCs w:val="26"/>
        </w:rPr>
      </w:pPr>
      <w:r w:rsidRPr="00D00DB3">
        <w:rPr>
          <w:sz w:val="26"/>
          <w:szCs w:val="26"/>
        </w:rPr>
        <w:t xml:space="preserve">   </w:t>
      </w:r>
    </w:p>
    <w:p w:rsidR="00EE08D6" w:rsidRPr="00D00DB3" w:rsidRDefault="00EE08D6" w:rsidP="00D00DB3">
      <w:pPr>
        <w:jc w:val="both"/>
        <w:rPr>
          <w:sz w:val="26"/>
          <w:szCs w:val="26"/>
        </w:rPr>
      </w:pPr>
      <w:r w:rsidRPr="00D00DB3">
        <w:rPr>
          <w:sz w:val="26"/>
          <w:szCs w:val="26"/>
        </w:rPr>
        <w:t>„…</w:t>
      </w:r>
      <w:r w:rsidR="007104A2" w:rsidRPr="00D00DB3">
        <w:rPr>
          <w:sz w:val="26"/>
          <w:szCs w:val="26"/>
        </w:rPr>
        <w:t xml:space="preserve"> </w:t>
      </w:r>
      <w:r w:rsidRPr="00D00DB3">
        <w:rPr>
          <w:sz w:val="26"/>
          <w:szCs w:val="26"/>
        </w:rPr>
        <w:t xml:space="preserve">és tanúim lesztek…” </w:t>
      </w:r>
      <w:proofErr w:type="spellStart"/>
      <w:r w:rsidRPr="00D00DB3">
        <w:rPr>
          <w:sz w:val="26"/>
          <w:szCs w:val="26"/>
        </w:rPr>
        <w:t>Apcsel</w:t>
      </w:r>
      <w:proofErr w:type="spellEnd"/>
      <w:r w:rsidRPr="00D00DB3">
        <w:rPr>
          <w:sz w:val="26"/>
          <w:szCs w:val="26"/>
        </w:rPr>
        <w:t xml:space="preserve"> 1,8</w:t>
      </w:r>
    </w:p>
    <w:p w:rsidR="00EE08D6" w:rsidRPr="00D00DB3" w:rsidRDefault="00EE08D6" w:rsidP="00D00DB3">
      <w:pPr>
        <w:jc w:val="both"/>
        <w:rPr>
          <w:sz w:val="26"/>
          <w:szCs w:val="26"/>
        </w:rPr>
      </w:pPr>
    </w:p>
    <w:p w:rsidR="00EE08D6" w:rsidRPr="00D00DB3" w:rsidRDefault="00EE08D6" w:rsidP="00D00DB3">
      <w:pPr>
        <w:jc w:val="both"/>
        <w:rPr>
          <w:sz w:val="26"/>
          <w:szCs w:val="26"/>
        </w:rPr>
      </w:pPr>
      <w:r w:rsidRPr="00D00DB3">
        <w:rPr>
          <w:sz w:val="26"/>
          <w:szCs w:val="26"/>
        </w:rPr>
        <w:t xml:space="preserve">   Krisztus szava a </w:t>
      </w:r>
      <w:proofErr w:type="gramStart"/>
      <w:r w:rsidRPr="00D00DB3">
        <w:rPr>
          <w:sz w:val="26"/>
          <w:szCs w:val="26"/>
        </w:rPr>
        <w:t>missziót</w:t>
      </w:r>
      <w:proofErr w:type="gramEnd"/>
      <w:r w:rsidRPr="00D00DB3">
        <w:rPr>
          <w:sz w:val="26"/>
          <w:szCs w:val="26"/>
        </w:rPr>
        <w:t xml:space="preserve"> illetően figyelmeztet bennünket, hogy stratégiák, elvek, szépen felvázolt tervek között elsikkadhat a lényeg</w:t>
      </w:r>
      <w:r w:rsidR="007104A2" w:rsidRPr="00D00DB3">
        <w:rPr>
          <w:sz w:val="26"/>
          <w:szCs w:val="26"/>
        </w:rPr>
        <w:t xml:space="preserve">, kiüresedhetnek a szavak, meggyengülhet a misszió kézzelfogható jelenléte, ha nem a Jézus Krisztusról szóló, </w:t>
      </w:r>
      <w:proofErr w:type="gramStart"/>
      <w:r w:rsidR="007104A2" w:rsidRPr="00D00DB3">
        <w:rPr>
          <w:sz w:val="26"/>
          <w:szCs w:val="26"/>
        </w:rPr>
        <w:t>hallható</w:t>
      </w:r>
      <w:proofErr w:type="gramEnd"/>
      <w:r w:rsidR="007104A2" w:rsidRPr="00D00DB3">
        <w:rPr>
          <w:sz w:val="26"/>
          <w:szCs w:val="26"/>
        </w:rPr>
        <w:t>, látható tanúságtétel, ha nem a hitből fakadó bizonyságtétel áll a középpontban. Alkalmas és alkalmatlan időben Krisztus tanújaként kell kiállnunk az emberek elé.</w:t>
      </w:r>
    </w:p>
    <w:p w:rsidR="00B84C39" w:rsidRPr="00D00DB3" w:rsidRDefault="003B7677" w:rsidP="00D00DB3">
      <w:pPr>
        <w:jc w:val="both"/>
        <w:rPr>
          <w:sz w:val="26"/>
          <w:szCs w:val="26"/>
        </w:rPr>
      </w:pPr>
      <w:r w:rsidRPr="00D00DB3">
        <w:rPr>
          <w:sz w:val="26"/>
          <w:szCs w:val="26"/>
        </w:rPr>
        <w:t xml:space="preserve">   Egy-egy missziói jelentésnek is kísértése, hogy újra és újra </w:t>
      </w:r>
      <w:proofErr w:type="gramStart"/>
      <w:r w:rsidR="00FA4533" w:rsidRPr="00D00DB3">
        <w:rPr>
          <w:sz w:val="26"/>
          <w:szCs w:val="26"/>
        </w:rPr>
        <w:t>megfogalmazza</w:t>
      </w:r>
      <w:proofErr w:type="gramEnd"/>
      <w:r w:rsidR="00FA4533" w:rsidRPr="00D00DB3">
        <w:rPr>
          <w:sz w:val="26"/>
          <w:szCs w:val="26"/>
        </w:rPr>
        <w:t xml:space="preserve"> a mit kellene tenni, hogyan kellene tenni útkeresést, de a konkrétumok, tettek, tények, események – maga a tanúságtétel valósága -, mindig kimaradnak, vagy háttérbe kerülnek a folyton </w:t>
      </w:r>
      <w:proofErr w:type="spellStart"/>
      <w:r w:rsidR="00FA4533" w:rsidRPr="00D00DB3">
        <w:rPr>
          <w:sz w:val="26"/>
          <w:szCs w:val="26"/>
        </w:rPr>
        <w:t>ú</w:t>
      </w:r>
      <w:r w:rsidR="000C6450" w:rsidRPr="00D00DB3">
        <w:rPr>
          <w:sz w:val="26"/>
          <w:szCs w:val="26"/>
        </w:rPr>
        <w:t>jragondolt</w:t>
      </w:r>
      <w:proofErr w:type="spellEnd"/>
      <w:r w:rsidR="000C6450" w:rsidRPr="00D00DB3">
        <w:rPr>
          <w:sz w:val="26"/>
          <w:szCs w:val="26"/>
        </w:rPr>
        <w:t xml:space="preserve"> elképzelések árnyékában.</w:t>
      </w:r>
    </w:p>
    <w:p w:rsidR="003B7677" w:rsidRPr="00D00DB3" w:rsidRDefault="00B84C39" w:rsidP="00D00DB3">
      <w:pPr>
        <w:jc w:val="both"/>
        <w:rPr>
          <w:sz w:val="26"/>
          <w:szCs w:val="26"/>
        </w:rPr>
      </w:pPr>
      <w:r w:rsidRPr="00D00DB3">
        <w:rPr>
          <w:sz w:val="26"/>
          <w:szCs w:val="26"/>
        </w:rPr>
        <w:t xml:space="preserve">   Nem szeretnénk ebbe a hibába esni. Senki sem kérdőjelezi meg a </w:t>
      </w:r>
      <w:proofErr w:type="gramStart"/>
      <w:r w:rsidRPr="00D00DB3">
        <w:rPr>
          <w:sz w:val="26"/>
          <w:szCs w:val="26"/>
        </w:rPr>
        <w:t>missziói</w:t>
      </w:r>
      <w:proofErr w:type="gramEnd"/>
      <w:r w:rsidRPr="00D00DB3">
        <w:rPr>
          <w:sz w:val="26"/>
          <w:szCs w:val="26"/>
        </w:rPr>
        <w:t xml:space="preserve"> stratégiák fontosságát. Ám csak az a stratégia ér valamit, amelynek elemei megvalósulnak.</w:t>
      </w:r>
      <w:r w:rsidR="00FA4533" w:rsidRPr="00D00DB3">
        <w:rPr>
          <w:sz w:val="26"/>
          <w:szCs w:val="26"/>
        </w:rPr>
        <w:t xml:space="preserve"> </w:t>
      </w:r>
      <w:r w:rsidR="00A1133E" w:rsidRPr="00D00DB3">
        <w:rPr>
          <w:sz w:val="26"/>
          <w:szCs w:val="26"/>
        </w:rPr>
        <w:t>A</w:t>
      </w:r>
      <w:r w:rsidR="00265955" w:rsidRPr="00D00DB3">
        <w:rPr>
          <w:sz w:val="26"/>
          <w:szCs w:val="26"/>
        </w:rPr>
        <w:t xml:space="preserve">z elmúlt évben kezdődött el egyházkerületünk életében az a folyamat, amelynek során elemeztük a </w:t>
      </w:r>
      <w:proofErr w:type="gramStart"/>
      <w:r w:rsidR="00265955" w:rsidRPr="00D00DB3">
        <w:rPr>
          <w:sz w:val="26"/>
          <w:szCs w:val="26"/>
        </w:rPr>
        <w:t>missziói</w:t>
      </w:r>
      <w:proofErr w:type="gramEnd"/>
      <w:r w:rsidR="00265955" w:rsidRPr="00D00DB3">
        <w:rPr>
          <w:sz w:val="26"/>
          <w:szCs w:val="26"/>
        </w:rPr>
        <w:t xml:space="preserve"> helyzetet, amiben élünk, megvizsgáltuk gyengeségeinket, erősségeinket, </w:t>
      </w:r>
      <w:r w:rsidR="00A1133E" w:rsidRPr="00D00DB3">
        <w:rPr>
          <w:sz w:val="26"/>
          <w:szCs w:val="26"/>
        </w:rPr>
        <w:t xml:space="preserve">az </w:t>
      </w:r>
      <w:r w:rsidR="00265955" w:rsidRPr="00D00DB3">
        <w:rPr>
          <w:sz w:val="26"/>
          <w:szCs w:val="26"/>
        </w:rPr>
        <w:t xml:space="preserve">egyházunkban, gyülekezeteinkben zajló folyamatokat. A tavalyi </w:t>
      </w:r>
      <w:proofErr w:type="gramStart"/>
      <w:r w:rsidR="00265955" w:rsidRPr="00D00DB3">
        <w:rPr>
          <w:sz w:val="26"/>
          <w:szCs w:val="26"/>
        </w:rPr>
        <w:t>missziói</w:t>
      </w:r>
      <w:proofErr w:type="gramEnd"/>
      <w:r w:rsidR="00265955" w:rsidRPr="00D00DB3">
        <w:rPr>
          <w:sz w:val="26"/>
          <w:szCs w:val="26"/>
        </w:rPr>
        <w:t xml:space="preserve"> jelentésben részletesen szóltunk minderről. </w:t>
      </w:r>
    </w:p>
    <w:p w:rsidR="00D12094" w:rsidRPr="00D00DB3" w:rsidRDefault="00D12094" w:rsidP="00D00DB3">
      <w:pPr>
        <w:jc w:val="both"/>
        <w:rPr>
          <w:sz w:val="26"/>
          <w:szCs w:val="26"/>
        </w:rPr>
      </w:pPr>
    </w:p>
    <w:p w:rsidR="00D12094" w:rsidRPr="0075462A" w:rsidRDefault="00D12094" w:rsidP="00D00DB3">
      <w:pPr>
        <w:pStyle w:val="Listaszerbekezds"/>
        <w:numPr>
          <w:ilvl w:val="0"/>
          <w:numId w:val="2"/>
        </w:numPr>
        <w:jc w:val="both"/>
        <w:rPr>
          <w:b/>
          <w:sz w:val="26"/>
          <w:szCs w:val="26"/>
        </w:rPr>
      </w:pPr>
      <w:r w:rsidRPr="0075462A">
        <w:rPr>
          <w:b/>
          <w:sz w:val="26"/>
          <w:szCs w:val="26"/>
        </w:rPr>
        <w:t xml:space="preserve">Kerületi </w:t>
      </w:r>
      <w:proofErr w:type="gramStart"/>
      <w:r w:rsidRPr="0075462A">
        <w:rPr>
          <w:b/>
          <w:sz w:val="26"/>
          <w:szCs w:val="26"/>
        </w:rPr>
        <w:t>missziói</w:t>
      </w:r>
      <w:proofErr w:type="gramEnd"/>
      <w:r w:rsidRPr="0075462A">
        <w:rPr>
          <w:b/>
          <w:sz w:val="26"/>
          <w:szCs w:val="26"/>
        </w:rPr>
        <w:t xml:space="preserve"> munka</w:t>
      </w:r>
    </w:p>
    <w:p w:rsidR="00D12094" w:rsidRPr="00D00DB3" w:rsidRDefault="00D12094" w:rsidP="00D00DB3">
      <w:pPr>
        <w:jc w:val="both"/>
        <w:rPr>
          <w:sz w:val="26"/>
          <w:szCs w:val="26"/>
        </w:rPr>
      </w:pPr>
    </w:p>
    <w:p w:rsidR="0083781C" w:rsidRPr="00D00DB3" w:rsidRDefault="00265955" w:rsidP="00D00DB3">
      <w:pPr>
        <w:jc w:val="both"/>
        <w:rPr>
          <w:sz w:val="26"/>
          <w:szCs w:val="26"/>
        </w:rPr>
      </w:pPr>
      <w:r w:rsidRPr="00D00DB3">
        <w:rPr>
          <w:sz w:val="26"/>
          <w:szCs w:val="26"/>
        </w:rPr>
        <w:t xml:space="preserve">   Tudva, hogy a </w:t>
      </w:r>
      <w:proofErr w:type="gramStart"/>
      <w:r w:rsidRPr="00D00DB3">
        <w:rPr>
          <w:sz w:val="26"/>
          <w:szCs w:val="26"/>
        </w:rPr>
        <w:t>misszió</w:t>
      </w:r>
      <w:proofErr w:type="gramEnd"/>
      <w:r w:rsidRPr="00D00DB3">
        <w:rPr>
          <w:sz w:val="26"/>
          <w:szCs w:val="26"/>
        </w:rPr>
        <w:t xml:space="preserve"> legfontosabb ter</w:t>
      </w:r>
      <w:r w:rsidR="00451CBB" w:rsidRPr="00D00DB3">
        <w:rPr>
          <w:sz w:val="26"/>
          <w:szCs w:val="26"/>
        </w:rPr>
        <w:t xml:space="preserve">epét gyülekezeteink jelentik, mégis azt gondoljuk, hogy magának az egyházkerületnek is van feladata ebben a küldetésben. Egyfelől segíteni gyülekezeteink </w:t>
      </w:r>
      <w:proofErr w:type="gramStart"/>
      <w:r w:rsidR="00451CBB" w:rsidRPr="00D00DB3">
        <w:rPr>
          <w:sz w:val="26"/>
          <w:szCs w:val="26"/>
        </w:rPr>
        <w:t>misszióját</w:t>
      </w:r>
      <w:proofErr w:type="gramEnd"/>
      <w:r w:rsidR="00451CBB" w:rsidRPr="00D00DB3">
        <w:rPr>
          <w:sz w:val="26"/>
          <w:szCs w:val="26"/>
        </w:rPr>
        <w:t>, másfelől olyan kerületi alkalmakat szervezni, ahol megszólal a Krisztusról szóló tanúságtétel a világ felé.</w:t>
      </w:r>
    </w:p>
    <w:p w:rsidR="00F96DD4" w:rsidRPr="00D00DB3" w:rsidRDefault="0083781C" w:rsidP="00D00DB3">
      <w:pPr>
        <w:jc w:val="both"/>
        <w:rPr>
          <w:sz w:val="26"/>
          <w:szCs w:val="26"/>
        </w:rPr>
      </w:pPr>
      <w:r w:rsidRPr="00D00DB3">
        <w:rPr>
          <w:sz w:val="26"/>
          <w:szCs w:val="26"/>
        </w:rPr>
        <w:t xml:space="preserve">   Alaptézisünk volt a 2022. évi jelentésünkben, hogy „</w:t>
      </w:r>
      <w:r w:rsidR="00F96DD4" w:rsidRPr="00D00DB3">
        <w:rPr>
          <w:sz w:val="26"/>
          <w:szCs w:val="26"/>
        </w:rPr>
        <w:t xml:space="preserve">A </w:t>
      </w:r>
      <w:proofErr w:type="spellStart"/>
      <w:r w:rsidR="00F96DD4" w:rsidRPr="00D00DB3">
        <w:rPr>
          <w:sz w:val="26"/>
          <w:szCs w:val="26"/>
        </w:rPr>
        <w:t>Tiszáninneni</w:t>
      </w:r>
      <w:proofErr w:type="spellEnd"/>
      <w:r w:rsidR="00F96DD4" w:rsidRPr="00D00DB3">
        <w:rPr>
          <w:sz w:val="26"/>
          <w:szCs w:val="26"/>
        </w:rPr>
        <w:t xml:space="preserve"> Református Egyházkerület </w:t>
      </w:r>
      <w:proofErr w:type="gramStart"/>
      <w:r w:rsidR="00F96DD4" w:rsidRPr="00D00DB3">
        <w:rPr>
          <w:sz w:val="26"/>
          <w:szCs w:val="26"/>
        </w:rPr>
        <w:t>missziói</w:t>
      </w:r>
      <w:proofErr w:type="gramEnd"/>
      <w:r w:rsidR="00F96DD4" w:rsidRPr="00D00DB3">
        <w:rPr>
          <w:sz w:val="26"/>
          <w:szCs w:val="26"/>
        </w:rPr>
        <w:t xml:space="preserve"> koncepciójának első lépése – hűen a páli buzdításhoz</w:t>
      </w:r>
      <w:r w:rsidR="00F96DD4" w:rsidRPr="00D00DB3">
        <w:rPr>
          <w:i/>
          <w:sz w:val="26"/>
          <w:szCs w:val="26"/>
        </w:rPr>
        <w:t>: „erősödjetek meg az Úrban”</w:t>
      </w:r>
      <w:r w:rsidR="00F96DD4" w:rsidRPr="00D00DB3">
        <w:rPr>
          <w:sz w:val="26"/>
          <w:szCs w:val="26"/>
        </w:rPr>
        <w:t xml:space="preserve"> -, hogy megerősítse hitben és összetartozásban a lelkipásztori közösséget, a gyülekezetek közösségét, azt az elmondhatatlan értéket képviselő, meglévő református humánerőforrást, amely hivatott a misszióra. Az egyházkerület a maga eszközeivel ezt a célt szeretné szolgálni.</w:t>
      </w:r>
      <w:r w:rsidR="00A1133E" w:rsidRPr="00D00DB3">
        <w:rPr>
          <w:sz w:val="26"/>
          <w:szCs w:val="26"/>
        </w:rPr>
        <w:t>”</w:t>
      </w:r>
    </w:p>
    <w:p w:rsidR="00F96DD4" w:rsidRPr="00D00DB3" w:rsidRDefault="00F96DD4" w:rsidP="00D00DB3">
      <w:pPr>
        <w:jc w:val="both"/>
        <w:rPr>
          <w:sz w:val="26"/>
          <w:szCs w:val="26"/>
        </w:rPr>
      </w:pPr>
      <w:r w:rsidRPr="00D00DB3">
        <w:rPr>
          <w:sz w:val="26"/>
          <w:szCs w:val="26"/>
        </w:rPr>
        <w:t xml:space="preserve">   Ennek érdekében a következő </w:t>
      </w:r>
      <w:proofErr w:type="gramStart"/>
      <w:r w:rsidRPr="00D00DB3">
        <w:rPr>
          <w:sz w:val="26"/>
          <w:szCs w:val="26"/>
        </w:rPr>
        <w:t>konkrét</w:t>
      </w:r>
      <w:proofErr w:type="gramEnd"/>
      <w:r w:rsidRPr="00D00DB3">
        <w:rPr>
          <w:sz w:val="26"/>
          <w:szCs w:val="26"/>
        </w:rPr>
        <w:t xml:space="preserve"> lépések valósultak meg az egyházkerület kezdeményezésére:</w:t>
      </w:r>
    </w:p>
    <w:p w:rsidR="001A0305" w:rsidRPr="00D00DB3" w:rsidRDefault="001A0305" w:rsidP="00D00DB3">
      <w:pPr>
        <w:jc w:val="both"/>
        <w:rPr>
          <w:sz w:val="26"/>
          <w:szCs w:val="26"/>
        </w:rPr>
      </w:pPr>
    </w:p>
    <w:p w:rsidR="00F96DD4" w:rsidRPr="0075462A" w:rsidRDefault="00D8456A" w:rsidP="00D00DB3">
      <w:pPr>
        <w:pStyle w:val="Listaszerbekezds"/>
        <w:numPr>
          <w:ilvl w:val="1"/>
          <w:numId w:val="2"/>
        </w:numPr>
        <w:jc w:val="both"/>
        <w:rPr>
          <w:b/>
          <w:sz w:val="26"/>
          <w:szCs w:val="26"/>
        </w:rPr>
      </w:pPr>
      <w:r w:rsidRPr="0075462A">
        <w:rPr>
          <w:b/>
          <w:sz w:val="26"/>
          <w:szCs w:val="26"/>
        </w:rPr>
        <w:t xml:space="preserve"> </w:t>
      </w:r>
      <w:r w:rsidR="00F96DD4" w:rsidRPr="0075462A">
        <w:rPr>
          <w:b/>
          <w:sz w:val="26"/>
          <w:szCs w:val="26"/>
        </w:rPr>
        <w:t>Gyülekezeti programok támogatása</w:t>
      </w:r>
    </w:p>
    <w:p w:rsidR="001A0305" w:rsidRPr="00D00DB3" w:rsidRDefault="001A0305" w:rsidP="00D00DB3">
      <w:pPr>
        <w:ind w:left="360"/>
        <w:jc w:val="both"/>
        <w:rPr>
          <w:sz w:val="26"/>
          <w:szCs w:val="26"/>
        </w:rPr>
      </w:pPr>
    </w:p>
    <w:p w:rsidR="00F96DD4" w:rsidRPr="00D00DB3" w:rsidRDefault="00934CB7" w:rsidP="00D00DB3">
      <w:pPr>
        <w:jc w:val="both"/>
        <w:rPr>
          <w:sz w:val="26"/>
          <w:szCs w:val="26"/>
        </w:rPr>
      </w:pPr>
      <w:r w:rsidRPr="00D00DB3">
        <w:rPr>
          <w:sz w:val="26"/>
          <w:szCs w:val="26"/>
        </w:rPr>
        <w:t xml:space="preserve">   </w:t>
      </w:r>
      <w:r w:rsidR="00F96DD4" w:rsidRPr="00D00DB3">
        <w:rPr>
          <w:sz w:val="26"/>
          <w:szCs w:val="26"/>
        </w:rPr>
        <w:t xml:space="preserve">2022-ben írta ki az egyházkerület első ízben azt a támogatási felhívást, amelynek </w:t>
      </w:r>
      <w:proofErr w:type="gramStart"/>
      <w:r w:rsidR="00F96DD4" w:rsidRPr="00D00DB3">
        <w:rPr>
          <w:sz w:val="26"/>
          <w:szCs w:val="26"/>
        </w:rPr>
        <w:t>segítségével</w:t>
      </w:r>
      <w:proofErr w:type="gramEnd"/>
      <w:r w:rsidR="00F96DD4" w:rsidRPr="00D00DB3">
        <w:rPr>
          <w:sz w:val="26"/>
          <w:szCs w:val="26"/>
        </w:rPr>
        <w:t xml:space="preserve"> egymással összefogó gyülekezetek kaphattak támogatást, helyi, </w:t>
      </w:r>
      <w:r w:rsidR="00843329">
        <w:rPr>
          <w:sz w:val="26"/>
          <w:szCs w:val="26"/>
        </w:rPr>
        <w:t>kisrégiós missziói rendezvényeikhez</w:t>
      </w:r>
      <w:r w:rsidR="00F96DD4" w:rsidRPr="00D00DB3">
        <w:rPr>
          <w:sz w:val="26"/>
          <w:szCs w:val="26"/>
        </w:rPr>
        <w:t xml:space="preserve">. Így kívántuk segíteni azokat a gyülekezeteket, ahol erre a célra nem állt rendelkezésre forrás, vagy szerették volna kiegészíteni ily módon, mondjuk az egyházmegyék által </w:t>
      </w:r>
      <w:r w:rsidRPr="00D00DB3">
        <w:rPr>
          <w:sz w:val="26"/>
          <w:szCs w:val="26"/>
        </w:rPr>
        <w:t xml:space="preserve">számukra </w:t>
      </w:r>
      <w:r w:rsidR="00F96DD4" w:rsidRPr="00D00DB3">
        <w:rPr>
          <w:sz w:val="26"/>
          <w:szCs w:val="26"/>
        </w:rPr>
        <w:t xml:space="preserve">nyújtott </w:t>
      </w:r>
      <w:proofErr w:type="gramStart"/>
      <w:r w:rsidRPr="00D00DB3">
        <w:rPr>
          <w:sz w:val="26"/>
          <w:szCs w:val="26"/>
        </w:rPr>
        <w:t>missziói</w:t>
      </w:r>
      <w:proofErr w:type="gramEnd"/>
      <w:r w:rsidRPr="00D00DB3">
        <w:rPr>
          <w:sz w:val="26"/>
          <w:szCs w:val="26"/>
        </w:rPr>
        <w:t xml:space="preserve"> támogatás</w:t>
      </w:r>
      <w:r w:rsidR="00F96DD4" w:rsidRPr="00D00DB3">
        <w:rPr>
          <w:sz w:val="26"/>
          <w:szCs w:val="26"/>
        </w:rPr>
        <w:t>t.</w:t>
      </w:r>
      <w:r w:rsidRPr="00D00DB3">
        <w:rPr>
          <w:sz w:val="26"/>
          <w:szCs w:val="26"/>
        </w:rPr>
        <w:t xml:space="preserve"> Tavaly összesen </w:t>
      </w:r>
      <w:r w:rsidR="00BD776F" w:rsidRPr="00D00DB3">
        <w:rPr>
          <w:sz w:val="26"/>
          <w:szCs w:val="26"/>
        </w:rPr>
        <w:t>11 pályázat érkezett be, 39 egyházközség részvételével. Egy pályázat maximum 200.000.-Ft támogatásban részesülhetett.</w:t>
      </w:r>
    </w:p>
    <w:p w:rsidR="005771D5" w:rsidRPr="00D00DB3" w:rsidRDefault="005771D5" w:rsidP="00D00DB3">
      <w:pPr>
        <w:jc w:val="both"/>
        <w:rPr>
          <w:sz w:val="26"/>
          <w:szCs w:val="26"/>
        </w:rPr>
      </w:pPr>
      <w:r w:rsidRPr="00D00DB3">
        <w:rPr>
          <w:sz w:val="26"/>
          <w:szCs w:val="26"/>
        </w:rPr>
        <w:t xml:space="preserve">   A programot az idén is vittük tovább, 250.000.-Ft-os támogatásra lehetett</w:t>
      </w:r>
      <w:r w:rsidR="00544B74" w:rsidRPr="00D00DB3">
        <w:rPr>
          <w:sz w:val="26"/>
          <w:szCs w:val="26"/>
        </w:rPr>
        <w:t xml:space="preserve"> immár</w:t>
      </w:r>
      <w:r w:rsidRPr="00D00DB3">
        <w:rPr>
          <w:sz w:val="26"/>
          <w:szCs w:val="26"/>
        </w:rPr>
        <w:t xml:space="preserve"> pályázni</w:t>
      </w:r>
      <w:r w:rsidR="00544B74" w:rsidRPr="00D00DB3">
        <w:rPr>
          <w:sz w:val="26"/>
          <w:szCs w:val="26"/>
        </w:rPr>
        <w:t xml:space="preserve">. 2023-ban 20 támogatási kérelem érkezett be, 70 egyházközség részvételével. Megduplázódott </w:t>
      </w:r>
      <w:r w:rsidR="00CD0DD3" w:rsidRPr="00D00DB3">
        <w:rPr>
          <w:sz w:val="26"/>
          <w:szCs w:val="26"/>
        </w:rPr>
        <w:t xml:space="preserve">tehát </w:t>
      </w:r>
      <w:r w:rsidR="00544B74" w:rsidRPr="00D00DB3">
        <w:rPr>
          <w:sz w:val="26"/>
          <w:szCs w:val="26"/>
        </w:rPr>
        <w:t>a kérelmek száma egy év alatt. Áldott alkalmakat szerveztek, szerveznek a gyülekezetekben a lelkészek e forrás felhasználásával, minden támogatott programról fényképes beszámolót közöl egyházkerületünk honlapja, a tirek.hu.</w:t>
      </w:r>
    </w:p>
    <w:p w:rsidR="0034078D" w:rsidRPr="00D00DB3" w:rsidRDefault="0034078D" w:rsidP="00D00DB3">
      <w:pPr>
        <w:jc w:val="both"/>
        <w:rPr>
          <w:sz w:val="26"/>
          <w:szCs w:val="26"/>
        </w:rPr>
      </w:pPr>
    </w:p>
    <w:p w:rsidR="0034078D" w:rsidRPr="0075462A" w:rsidRDefault="00D8456A" w:rsidP="00D00DB3">
      <w:pPr>
        <w:pStyle w:val="Listaszerbekezds"/>
        <w:numPr>
          <w:ilvl w:val="1"/>
          <w:numId w:val="2"/>
        </w:numPr>
        <w:jc w:val="both"/>
        <w:rPr>
          <w:b/>
          <w:sz w:val="26"/>
          <w:szCs w:val="26"/>
        </w:rPr>
      </w:pPr>
      <w:r>
        <w:rPr>
          <w:sz w:val="26"/>
          <w:szCs w:val="26"/>
        </w:rPr>
        <w:t xml:space="preserve"> </w:t>
      </w:r>
      <w:proofErr w:type="spellStart"/>
      <w:r w:rsidR="00CD0DD3" w:rsidRPr="0075462A">
        <w:rPr>
          <w:b/>
          <w:sz w:val="26"/>
          <w:szCs w:val="26"/>
        </w:rPr>
        <w:t>Tiszáninneni</w:t>
      </w:r>
      <w:proofErr w:type="spellEnd"/>
      <w:r w:rsidR="00CD0DD3" w:rsidRPr="0075462A">
        <w:rPr>
          <w:b/>
          <w:sz w:val="26"/>
          <w:szCs w:val="26"/>
        </w:rPr>
        <w:t xml:space="preserve"> református gyülekezetek találkozója, Sárospatak</w:t>
      </w:r>
    </w:p>
    <w:p w:rsidR="00CD0DD3" w:rsidRPr="00D00DB3" w:rsidRDefault="00CD0DD3" w:rsidP="00D00DB3">
      <w:pPr>
        <w:jc w:val="both"/>
        <w:rPr>
          <w:sz w:val="26"/>
          <w:szCs w:val="26"/>
        </w:rPr>
      </w:pPr>
    </w:p>
    <w:p w:rsidR="00CD0DD3" w:rsidRPr="00D00DB3" w:rsidRDefault="00A1133E" w:rsidP="00D00DB3">
      <w:pPr>
        <w:jc w:val="both"/>
        <w:rPr>
          <w:sz w:val="26"/>
          <w:szCs w:val="26"/>
        </w:rPr>
      </w:pPr>
      <w:r w:rsidRPr="00D00DB3">
        <w:rPr>
          <w:sz w:val="26"/>
          <w:szCs w:val="26"/>
        </w:rPr>
        <w:t xml:space="preserve">   </w:t>
      </w:r>
      <w:r w:rsidR="00CD0DD3" w:rsidRPr="00D00DB3">
        <w:rPr>
          <w:sz w:val="26"/>
          <w:szCs w:val="26"/>
        </w:rPr>
        <w:t xml:space="preserve">Első ízben tavaly június végén rendeztük meg ezt az eseményt. Mintegy 800 résztvevő érkezett egyházkerületünk gyülekezeteiből. A sárospataki Kollégium udvarán felállított színpadról hangzott a bizonyságtétel, szóban, énekben, megmutatkoztak magyar kultúránk értékei, sok kísérőprogram mellett érezhették a résztvevők a megélt református egység örömét, a találkozások lehetőségét. </w:t>
      </w:r>
    </w:p>
    <w:p w:rsidR="00CD0DD3" w:rsidRPr="00D00DB3" w:rsidRDefault="00CD0DD3" w:rsidP="00D00DB3">
      <w:pPr>
        <w:jc w:val="both"/>
        <w:rPr>
          <w:sz w:val="26"/>
          <w:szCs w:val="26"/>
        </w:rPr>
      </w:pPr>
      <w:r w:rsidRPr="00D00DB3">
        <w:rPr>
          <w:sz w:val="26"/>
          <w:szCs w:val="26"/>
        </w:rPr>
        <w:t xml:space="preserve">   Az alkalmat másodszor is megrendeztük idén június 10-én, áldott esemény volt most is a kb. 600 résztvevőnek. Öröm volt, hogy egyházkerületünk vezetőinek, egyházmegyéink espereseinek jelenléte mind a két alkalommal kifejezte a </w:t>
      </w:r>
      <w:proofErr w:type="spellStart"/>
      <w:r w:rsidRPr="00D00DB3">
        <w:rPr>
          <w:sz w:val="26"/>
          <w:szCs w:val="26"/>
        </w:rPr>
        <w:t>tiszáninneni</w:t>
      </w:r>
      <w:proofErr w:type="spellEnd"/>
      <w:r w:rsidRPr="00D00DB3">
        <w:rPr>
          <w:sz w:val="26"/>
          <w:szCs w:val="26"/>
        </w:rPr>
        <w:t xml:space="preserve"> reformátusok egységét a történelmi helyszínen.</w:t>
      </w:r>
    </w:p>
    <w:p w:rsidR="00CD0DD3" w:rsidRPr="00D00DB3" w:rsidRDefault="00CD0DD3" w:rsidP="00D00DB3">
      <w:pPr>
        <w:jc w:val="both"/>
        <w:rPr>
          <w:sz w:val="26"/>
          <w:szCs w:val="26"/>
        </w:rPr>
      </w:pPr>
    </w:p>
    <w:p w:rsidR="00CD0DD3" w:rsidRPr="0075462A" w:rsidRDefault="00D8456A" w:rsidP="00D00DB3">
      <w:pPr>
        <w:pStyle w:val="Listaszerbekezds"/>
        <w:numPr>
          <w:ilvl w:val="1"/>
          <w:numId w:val="2"/>
        </w:numPr>
        <w:jc w:val="both"/>
        <w:rPr>
          <w:b/>
          <w:sz w:val="26"/>
          <w:szCs w:val="26"/>
        </w:rPr>
      </w:pPr>
      <w:r w:rsidRPr="0075462A">
        <w:rPr>
          <w:b/>
          <w:sz w:val="26"/>
          <w:szCs w:val="26"/>
        </w:rPr>
        <w:t xml:space="preserve"> </w:t>
      </w:r>
      <w:r w:rsidR="00CD0DD3" w:rsidRPr="0075462A">
        <w:rPr>
          <w:b/>
          <w:sz w:val="26"/>
          <w:szCs w:val="26"/>
        </w:rPr>
        <w:t xml:space="preserve">Lelkész-presbiteri </w:t>
      </w:r>
      <w:proofErr w:type="gramStart"/>
      <w:r w:rsidR="00CD0DD3" w:rsidRPr="0075462A">
        <w:rPr>
          <w:b/>
          <w:sz w:val="26"/>
          <w:szCs w:val="26"/>
        </w:rPr>
        <w:t>konferencia</w:t>
      </w:r>
      <w:proofErr w:type="gramEnd"/>
    </w:p>
    <w:p w:rsidR="00CD0DD3" w:rsidRPr="00D00DB3" w:rsidRDefault="00CD0DD3" w:rsidP="00D00DB3">
      <w:pPr>
        <w:jc w:val="both"/>
        <w:rPr>
          <w:sz w:val="26"/>
          <w:szCs w:val="26"/>
        </w:rPr>
      </w:pPr>
    </w:p>
    <w:p w:rsidR="00CD0DD3" w:rsidRPr="00D00DB3" w:rsidRDefault="00CD0DD3" w:rsidP="00D00DB3">
      <w:pPr>
        <w:jc w:val="both"/>
        <w:rPr>
          <w:sz w:val="26"/>
          <w:szCs w:val="26"/>
        </w:rPr>
      </w:pPr>
      <w:r w:rsidRPr="00D00DB3">
        <w:rPr>
          <w:sz w:val="26"/>
          <w:szCs w:val="26"/>
        </w:rPr>
        <w:t xml:space="preserve">   A hagyományos őszi kerületi eseményünket is megrendeztük. Megújult a forma, erősebb lett a Krisztusról való tanúságtétel hangja, mind a megszólalók, mind a zenében elmondott hitvallások hitünket erősítették</w:t>
      </w:r>
      <w:r w:rsidR="00582B91" w:rsidRPr="00D00DB3">
        <w:rPr>
          <w:sz w:val="26"/>
          <w:szCs w:val="26"/>
        </w:rPr>
        <w:t>, biztatást adtak a jövőre nézve, a novemberben, a Lévay Gimnáziumban megtartott eseményen.</w:t>
      </w:r>
    </w:p>
    <w:p w:rsidR="00582B91" w:rsidRPr="00D00DB3" w:rsidRDefault="00582B91" w:rsidP="00D00DB3">
      <w:pPr>
        <w:jc w:val="both"/>
        <w:rPr>
          <w:sz w:val="26"/>
          <w:szCs w:val="26"/>
        </w:rPr>
      </w:pPr>
    </w:p>
    <w:p w:rsidR="00582B91" w:rsidRPr="0075462A" w:rsidRDefault="002104A2" w:rsidP="00D00DB3">
      <w:pPr>
        <w:pStyle w:val="Listaszerbekezds"/>
        <w:numPr>
          <w:ilvl w:val="1"/>
          <w:numId w:val="2"/>
        </w:numPr>
        <w:jc w:val="both"/>
        <w:rPr>
          <w:b/>
          <w:sz w:val="26"/>
          <w:szCs w:val="26"/>
        </w:rPr>
      </w:pPr>
      <w:r w:rsidRPr="0075462A">
        <w:rPr>
          <w:b/>
          <w:sz w:val="26"/>
          <w:szCs w:val="26"/>
        </w:rPr>
        <w:t xml:space="preserve"> </w:t>
      </w:r>
      <w:r w:rsidR="00582B91" w:rsidRPr="0075462A">
        <w:rPr>
          <w:b/>
          <w:sz w:val="26"/>
          <w:szCs w:val="26"/>
        </w:rPr>
        <w:t>Utcai evangelizációs alkalmak</w:t>
      </w:r>
    </w:p>
    <w:p w:rsidR="00582B91" w:rsidRPr="00D00DB3" w:rsidRDefault="00582B91" w:rsidP="00D00DB3">
      <w:pPr>
        <w:jc w:val="both"/>
        <w:rPr>
          <w:sz w:val="26"/>
          <w:szCs w:val="26"/>
        </w:rPr>
      </w:pPr>
    </w:p>
    <w:p w:rsidR="00582B91" w:rsidRDefault="00A1133E" w:rsidP="00D00DB3">
      <w:pPr>
        <w:jc w:val="both"/>
        <w:rPr>
          <w:sz w:val="26"/>
          <w:szCs w:val="26"/>
        </w:rPr>
      </w:pPr>
      <w:r w:rsidRPr="00D00DB3">
        <w:rPr>
          <w:sz w:val="26"/>
          <w:szCs w:val="26"/>
        </w:rPr>
        <w:t xml:space="preserve">   </w:t>
      </w:r>
      <w:r w:rsidR="00582B91" w:rsidRPr="00D00DB3">
        <w:rPr>
          <w:sz w:val="26"/>
          <w:szCs w:val="26"/>
        </w:rPr>
        <w:t xml:space="preserve">Tavaly Kazincbarcika, az idén pedig Szerencs adott otthont ennek az eseménynek. Példás összefogásban mutatkozott meg mindkét város reformátussága, együtt az egyházkerület, a helyi gyülekezetek, és a városok református oktatási intézményei. Sok száz ember fordult meg az eseményeken. A </w:t>
      </w:r>
      <w:proofErr w:type="gramStart"/>
      <w:r w:rsidR="00582B91" w:rsidRPr="00D00DB3">
        <w:rPr>
          <w:sz w:val="26"/>
          <w:szCs w:val="26"/>
        </w:rPr>
        <w:t>missziói</w:t>
      </w:r>
      <w:proofErr w:type="gramEnd"/>
      <w:r w:rsidR="00582B91" w:rsidRPr="00D00DB3">
        <w:rPr>
          <w:sz w:val="26"/>
          <w:szCs w:val="26"/>
        </w:rPr>
        <w:t xml:space="preserve"> rendezvények célja volt az is, hogy a szakrális, zárt tereinkből kilépve, a református iskolában tanuló diákok családjai és a helyi gyülekezetek kapcsolatát erősítsük. A </w:t>
      </w:r>
      <w:proofErr w:type="gramStart"/>
      <w:r w:rsidR="00582B91" w:rsidRPr="00D00DB3">
        <w:rPr>
          <w:sz w:val="26"/>
          <w:szCs w:val="26"/>
        </w:rPr>
        <w:t>missziónak</w:t>
      </w:r>
      <w:proofErr w:type="gramEnd"/>
      <w:r w:rsidR="00582B91" w:rsidRPr="00D00DB3">
        <w:rPr>
          <w:sz w:val="26"/>
          <w:szCs w:val="26"/>
        </w:rPr>
        <w:t xml:space="preserve"> ezt a formáját folytatni kívánjuk egyházkerületünk városaiban.</w:t>
      </w:r>
    </w:p>
    <w:p w:rsidR="00BE10AA" w:rsidRDefault="00BE10AA" w:rsidP="00D00DB3">
      <w:pPr>
        <w:jc w:val="both"/>
        <w:rPr>
          <w:sz w:val="26"/>
          <w:szCs w:val="26"/>
        </w:rPr>
      </w:pPr>
    </w:p>
    <w:p w:rsidR="00BE10AA" w:rsidRPr="0075462A" w:rsidRDefault="00BE10AA" w:rsidP="00BE10AA">
      <w:pPr>
        <w:pStyle w:val="Listaszerbekezds"/>
        <w:numPr>
          <w:ilvl w:val="1"/>
          <w:numId w:val="2"/>
        </w:numPr>
        <w:jc w:val="both"/>
        <w:rPr>
          <w:b/>
          <w:sz w:val="26"/>
          <w:szCs w:val="26"/>
        </w:rPr>
      </w:pPr>
      <w:r>
        <w:rPr>
          <w:sz w:val="26"/>
          <w:szCs w:val="26"/>
        </w:rPr>
        <w:t xml:space="preserve"> </w:t>
      </w:r>
      <w:proofErr w:type="spellStart"/>
      <w:r w:rsidRPr="0075462A">
        <w:rPr>
          <w:b/>
          <w:sz w:val="26"/>
          <w:szCs w:val="26"/>
        </w:rPr>
        <w:t>LelkesítŐ</w:t>
      </w:r>
      <w:proofErr w:type="spellEnd"/>
      <w:r w:rsidRPr="0075462A">
        <w:rPr>
          <w:b/>
          <w:sz w:val="26"/>
          <w:szCs w:val="26"/>
        </w:rPr>
        <w:t>, Abaújvár</w:t>
      </w:r>
    </w:p>
    <w:p w:rsidR="00BE10AA" w:rsidRDefault="00DD64A2" w:rsidP="00DD64A2">
      <w:pPr>
        <w:jc w:val="both"/>
        <w:rPr>
          <w:sz w:val="26"/>
          <w:szCs w:val="26"/>
        </w:rPr>
      </w:pPr>
      <w:r>
        <w:rPr>
          <w:sz w:val="26"/>
          <w:szCs w:val="26"/>
        </w:rPr>
        <w:lastRenderedPageBreak/>
        <w:t xml:space="preserve">   </w:t>
      </w:r>
      <w:r w:rsidR="00BE10AA" w:rsidRPr="00DD64A2">
        <w:rPr>
          <w:sz w:val="26"/>
          <w:szCs w:val="26"/>
        </w:rPr>
        <w:t>Az elmúlt évben immáron 3. alkalommal került megrendezésre Abaújváron, a helyi lelkészek elhivatott szolgálata nyomán ez a családi nap. A Krisztusról szóló bizonyságtétel tölti meg a több száz érdeklődőt vonzó eseményt. Sokan tesznek tanúságot az Úrról, nem csak lelkészek, hanem hitben járó gyülekezeti</w:t>
      </w:r>
      <w:r w:rsidR="003C535C">
        <w:rPr>
          <w:sz w:val="26"/>
          <w:szCs w:val="26"/>
        </w:rPr>
        <w:t xml:space="preserve"> tagok is</w:t>
      </w:r>
      <w:r w:rsidRPr="00DD64A2">
        <w:rPr>
          <w:sz w:val="26"/>
          <w:szCs w:val="26"/>
        </w:rPr>
        <w:t>. Kísérőprogramok teszik színessé a napot.</w:t>
      </w:r>
    </w:p>
    <w:p w:rsidR="00DD64A2" w:rsidRPr="00DD64A2" w:rsidRDefault="00DD64A2" w:rsidP="00DD64A2">
      <w:pPr>
        <w:jc w:val="both"/>
        <w:rPr>
          <w:sz w:val="26"/>
          <w:szCs w:val="26"/>
        </w:rPr>
      </w:pPr>
      <w:r>
        <w:rPr>
          <w:sz w:val="26"/>
          <w:szCs w:val="26"/>
        </w:rPr>
        <w:t xml:space="preserve">   Egyházkerületünk 2022-ben – látva a </w:t>
      </w:r>
      <w:proofErr w:type="spellStart"/>
      <w:r>
        <w:rPr>
          <w:sz w:val="26"/>
          <w:szCs w:val="26"/>
        </w:rPr>
        <w:t>LelkesítŐ</w:t>
      </w:r>
      <w:proofErr w:type="spellEnd"/>
      <w:r>
        <w:rPr>
          <w:sz w:val="26"/>
          <w:szCs w:val="26"/>
        </w:rPr>
        <w:t xml:space="preserve"> hitet erősítő, </w:t>
      </w:r>
      <w:proofErr w:type="gramStart"/>
      <w:r>
        <w:rPr>
          <w:sz w:val="26"/>
          <w:szCs w:val="26"/>
        </w:rPr>
        <w:t>missziói</w:t>
      </w:r>
      <w:proofErr w:type="gramEnd"/>
      <w:r>
        <w:rPr>
          <w:sz w:val="26"/>
          <w:szCs w:val="26"/>
        </w:rPr>
        <w:t xml:space="preserve"> jelentőségét – kerületi támogatással megvalósuló rendezvényeink közé sorolta az alkalmat, ahogyan idén is</w:t>
      </w:r>
      <w:r w:rsidR="00A760E4">
        <w:rPr>
          <w:sz w:val="26"/>
          <w:szCs w:val="26"/>
        </w:rPr>
        <w:t>.</w:t>
      </w:r>
    </w:p>
    <w:p w:rsidR="00582B91" w:rsidRPr="00D00DB3" w:rsidRDefault="00582B91" w:rsidP="00D00DB3">
      <w:pPr>
        <w:jc w:val="both"/>
        <w:rPr>
          <w:sz w:val="26"/>
          <w:szCs w:val="26"/>
        </w:rPr>
      </w:pPr>
    </w:p>
    <w:p w:rsidR="00582B91" w:rsidRPr="0075462A" w:rsidRDefault="00D8456A" w:rsidP="00D00DB3">
      <w:pPr>
        <w:pStyle w:val="Listaszerbekezds"/>
        <w:numPr>
          <w:ilvl w:val="1"/>
          <w:numId w:val="2"/>
        </w:numPr>
        <w:jc w:val="both"/>
        <w:rPr>
          <w:b/>
          <w:sz w:val="26"/>
          <w:szCs w:val="26"/>
        </w:rPr>
      </w:pPr>
      <w:r w:rsidRPr="0075462A">
        <w:rPr>
          <w:b/>
          <w:sz w:val="26"/>
          <w:szCs w:val="26"/>
        </w:rPr>
        <w:t xml:space="preserve"> </w:t>
      </w:r>
      <w:r w:rsidR="00582B91" w:rsidRPr="0075462A">
        <w:rPr>
          <w:b/>
          <w:sz w:val="26"/>
          <w:szCs w:val="26"/>
        </w:rPr>
        <w:t>Lelkipásztoroknak szóló alkalmak</w:t>
      </w:r>
    </w:p>
    <w:p w:rsidR="00582B91" w:rsidRPr="00D00DB3" w:rsidRDefault="00582B91" w:rsidP="00D00DB3">
      <w:pPr>
        <w:jc w:val="both"/>
        <w:rPr>
          <w:sz w:val="26"/>
          <w:szCs w:val="26"/>
        </w:rPr>
      </w:pPr>
    </w:p>
    <w:p w:rsidR="002246CE" w:rsidRPr="00D00DB3" w:rsidRDefault="00A1133E" w:rsidP="00D00DB3">
      <w:pPr>
        <w:jc w:val="both"/>
        <w:rPr>
          <w:sz w:val="26"/>
          <w:szCs w:val="26"/>
        </w:rPr>
      </w:pPr>
      <w:r w:rsidRPr="00D00DB3">
        <w:rPr>
          <w:sz w:val="26"/>
          <w:szCs w:val="26"/>
        </w:rPr>
        <w:t xml:space="preserve">   A lelkipásztori közösségre is jellemző az atomizálódás, </w:t>
      </w:r>
      <w:r w:rsidR="002246CE" w:rsidRPr="00D00DB3">
        <w:rPr>
          <w:sz w:val="26"/>
          <w:szCs w:val="26"/>
        </w:rPr>
        <w:t xml:space="preserve">a </w:t>
      </w:r>
      <w:proofErr w:type="spellStart"/>
      <w:r w:rsidR="002246CE" w:rsidRPr="00D00DB3">
        <w:rPr>
          <w:sz w:val="26"/>
          <w:szCs w:val="26"/>
        </w:rPr>
        <w:t>befeléfordulás</w:t>
      </w:r>
      <w:proofErr w:type="spellEnd"/>
      <w:r w:rsidR="002246CE" w:rsidRPr="00D00DB3">
        <w:rPr>
          <w:sz w:val="26"/>
          <w:szCs w:val="26"/>
        </w:rPr>
        <w:t xml:space="preserve">, a szolgálatban való magányosság, a meg nem értettség érzésének eluralkodása. Számtalanszor átéltük már annak a megtapasztalását, hogy egymást értjük igazán, hogy a találkozások, beszélgetések nyomán egymással őszintén tudunk nehézségeinkről, </w:t>
      </w:r>
      <w:proofErr w:type="gramStart"/>
      <w:r w:rsidR="002246CE" w:rsidRPr="00D00DB3">
        <w:rPr>
          <w:sz w:val="26"/>
          <w:szCs w:val="26"/>
        </w:rPr>
        <w:t>problémáinkról</w:t>
      </w:r>
      <w:proofErr w:type="gramEnd"/>
      <w:r w:rsidR="002246CE" w:rsidRPr="00D00DB3">
        <w:rPr>
          <w:sz w:val="26"/>
          <w:szCs w:val="26"/>
        </w:rPr>
        <w:t xml:space="preserve"> szót váltani. </w:t>
      </w:r>
    </w:p>
    <w:p w:rsidR="00387C87" w:rsidRPr="00D00DB3" w:rsidRDefault="002246CE" w:rsidP="00D00DB3">
      <w:pPr>
        <w:jc w:val="both"/>
        <w:rPr>
          <w:sz w:val="26"/>
          <w:szCs w:val="26"/>
        </w:rPr>
      </w:pPr>
      <w:r w:rsidRPr="00D00DB3">
        <w:rPr>
          <w:sz w:val="26"/>
          <w:szCs w:val="26"/>
        </w:rPr>
        <w:t xml:space="preserve">   Egyházkerületünk igyekeze</w:t>
      </w:r>
      <w:r w:rsidR="003F1A9B" w:rsidRPr="00D00DB3">
        <w:rPr>
          <w:sz w:val="26"/>
          <w:szCs w:val="26"/>
        </w:rPr>
        <w:t>tt a meglévő egyházmegyei alkalmak mellé, újabb találkozási lehetőségeket biztosítani a kerület lelkészei számára.</w:t>
      </w:r>
      <w:r w:rsidR="00641C90" w:rsidRPr="00D00DB3">
        <w:rPr>
          <w:sz w:val="26"/>
          <w:szCs w:val="26"/>
        </w:rPr>
        <w:t xml:space="preserve"> Így rendeztük meg 2022-ben, és az idén is tavasszal a </w:t>
      </w:r>
      <w:proofErr w:type="spellStart"/>
      <w:r w:rsidR="00641C90" w:rsidRPr="00D00DB3">
        <w:rPr>
          <w:sz w:val="26"/>
          <w:szCs w:val="26"/>
        </w:rPr>
        <w:t>tiszáninneni</w:t>
      </w:r>
      <w:proofErr w:type="spellEnd"/>
      <w:r w:rsidR="00641C90" w:rsidRPr="00D00DB3">
        <w:rPr>
          <w:sz w:val="26"/>
          <w:szCs w:val="26"/>
        </w:rPr>
        <w:t xml:space="preserve"> lelkipásztorok találkozóját, min</w:t>
      </w:r>
      <w:r w:rsidR="003A57E2">
        <w:rPr>
          <w:sz w:val="26"/>
          <w:szCs w:val="26"/>
        </w:rPr>
        <w:t>t</w:t>
      </w:r>
      <w:r w:rsidR="00641C90" w:rsidRPr="00D00DB3">
        <w:rPr>
          <w:sz w:val="26"/>
          <w:szCs w:val="26"/>
        </w:rPr>
        <w:t xml:space="preserve">egy 50 fő részvételével. </w:t>
      </w:r>
      <w:r w:rsidR="009110FB" w:rsidRPr="00D00DB3">
        <w:rPr>
          <w:sz w:val="26"/>
          <w:szCs w:val="26"/>
        </w:rPr>
        <w:t xml:space="preserve">A résztvevők az Ige mellől indulva </w:t>
      </w:r>
      <w:proofErr w:type="gramStart"/>
      <w:r w:rsidR="009110FB" w:rsidRPr="00D00DB3">
        <w:rPr>
          <w:sz w:val="26"/>
          <w:szCs w:val="26"/>
        </w:rPr>
        <w:t>aktuális</w:t>
      </w:r>
      <w:proofErr w:type="gramEnd"/>
      <w:r w:rsidR="009110FB" w:rsidRPr="00D00DB3">
        <w:rPr>
          <w:sz w:val="26"/>
          <w:szCs w:val="26"/>
        </w:rPr>
        <w:t xml:space="preserve"> kérdésekben is kaphattak t</w:t>
      </w:r>
      <w:r w:rsidR="006E7E4C" w:rsidRPr="00D00DB3">
        <w:rPr>
          <w:sz w:val="26"/>
          <w:szCs w:val="26"/>
        </w:rPr>
        <w:t xml:space="preserve">ájékoztatást, valamint mindkét </w:t>
      </w:r>
      <w:r w:rsidR="00387C87" w:rsidRPr="00D00DB3">
        <w:rPr>
          <w:sz w:val="26"/>
          <w:szCs w:val="26"/>
        </w:rPr>
        <w:t>alkalmon közös kulturális élményben is részük lehetett.</w:t>
      </w:r>
    </w:p>
    <w:p w:rsidR="00387C87" w:rsidRPr="00D00DB3" w:rsidRDefault="00387C87" w:rsidP="00D00DB3">
      <w:pPr>
        <w:jc w:val="both"/>
        <w:rPr>
          <w:sz w:val="26"/>
          <w:szCs w:val="26"/>
        </w:rPr>
      </w:pPr>
      <w:r w:rsidRPr="00D00DB3">
        <w:rPr>
          <w:sz w:val="26"/>
          <w:szCs w:val="26"/>
        </w:rPr>
        <w:t xml:space="preserve">   </w:t>
      </w:r>
      <w:proofErr w:type="gramStart"/>
      <w:r w:rsidRPr="00D00DB3">
        <w:rPr>
          <w:sz w:val="26"/>
          <w:szCs w:val="26"/>
        </w:rPr>
        <w:t>Ezentúl</w:t>
      </w:r>
      <w:proofErr w:type="gramEnd"/>
      <w:r w:rsidRPr="00D00DB3">
        <w:rPr>
          <w:sz w:val="26"/>
          <w:szCs w:val="26"/>
        </w:rPr>
        <w:t xml:space="preserve"> több olyan alkalmat szerveztünk, ahol meghívott előadók segítségével mélyedtünk el a lelkészi hivatást érintő fontos témákban. Volt</w:t>
      </w:r>
      <w:r w:rsidR="003A57E2">
        <w:rPr>
          <w:sz w:val="26"/>
          <w:szCs w:val="26"/>
        </w:rPr>
        <w:t>,</w:t>
      </w:r>
      <w:r w:rsidRPr="00D00DB3">
        <w:rPr>
          <w:sz w:val="26"/>
          <w:szCs w:val="26"/>
        </w:rPr>
        <w:t xml:space="preserve"> amikor hivatásunk értelmezésével foglalkoztunk, máskor arra a kérdésre kerestük a választ, hogy miként lehetünk ma só és világosság gyülekezeteinkben. Az előadásokat őszinte hangvételű kiscsoportos beszélgetések követték a közös ebéd előtt. A résztvevők száma 30-40 fő volt. </w:t>
      </w:r>
    </w:p>
    <w:p w:rsidR="001A0305" w:rsidRPr="00D00DB3" w:rsidRDefault="001A0305" w:rsidP="00D00DB3">
      <w:pPr>
        <w:jc w:val="both"/>
        <w:rPr>
          <w:sz w:val="26"/>
          <w:szCs w:val="26"/>
        </w:rPr>
      </w:pPr>
    </w:p>
    <w:p w:rsidR="001A0305" w:rsidRPr="0075462A" w:rsidRDefault="001A0305" w:rsidP="00D00DB3">
      <w:pPr>
        <w:pStyle w:val="Listaszerbekezds"/>
        <w:numPr>
          <w:ilvl w:val="0"/>
          <w:numId w:val="2"/>
        </w:numPr>
        <w:jc w:val="both"/>
        <w:rPr>
          <w:b/>
          <w:sz w:val="26"/>
          <w:szCs w:val="26"/>
        </w:rPr>
      </w:pPr>
      <w:r w:rsidRPr="0075462A">
        <w:rPr>
          <w:b/>
          <w:sz w:val="26"/>
          <w:szCs w:val="26"/>
        </w:rPr>
        <w:t xml:space="preserve">Az egyházmegyei jelentésekből </w:t>
      </w:r>
      <w:proofErr w:type="spellStart"/>
      <w:r w:rsidRPr="0075462A">
        <w:rPr>
          <w:b/>
          <w:sz w:val="26"/>
          <w:szCs w:val="26"/>
        </w:rPr>
        <w:t>elénktáruló</w:t>
      </w:r>
      <w:proofErr w:type="spellEnd"/>
      <w:r w:rsidRPr="0075462A">
        <w:rPr>
          <w:b/>
          <w:sz w:val="26"/>
          <w:szCs w:val="26"/>
        </w:rPr>
        <w:t xml:space="preserve"> kép</w:t>
      </w:r>
    </w:p>
    <w:p w:rsidR="001A0305" w:rsidRPr="00D00DB3" w:rsidRDefault="001A0305" w:rsidP="00D00DB3">
      <w:pPr>
        <w:ind w:left="360"/>
        <w:jc w:val="both"/>
        <w:rPr>
          <w:sz w:val="26"/>
          <w:szCs w:val="26"/>
        </w:rPr>
      </w:pPr>
    </w:p>
    <w:p w:rsidR="00582B91" w:rsidRPr="00D00DB3" w:rsidRDefault="001A0305" w:rsidP="00D00DB3">
      <w:pPr>
        <w:jc w:val="both"/>
        <w:rPr>
          <w:sz w:val="26"/>
          <w:szCs w:val="26"/>
        </w:rPr>
      </w:pPr>
      <w:r w:rsidRPr="00D00DB3">
        <w:rPr>
          <w:sz w:val="26"/>
          <w:szCs w:val="26"/>
        </w:rPr>
        <w:t xml:space="preserve">A </w:t>
      </w:r>
      <w:proofErr w:type="gramStart"/>
      <w:r w:rsidRPr="00D00DB3">
        <w:rPr>
          <w:sz w:val="26"/>
          <w:szCs w:val="26"/>
        </w:rPr>
        <w:t>missziót</w:t>
      </w:r>
      <w:proofErr w:type="gramEnd"/>
      <w:r w:rsidRPr="00D00DB3">
        <w:rPr>
          <w:sz w:val="26"/>
          <w:szCs w:val="26"/>
        </w:rPr>
        <w:t xml:space="preserve"> és a Missziói Bizottsághoz sorolt egyéb területeket érintve szeretnénk még néhány megjegyzést tenni.</w:t>
      </w:r>
    </w:p>
    <w:p w:rsidR="001A0305" w:rsidRPr="00D00DB3" w:rsidRDefault="001A0305" w:rsidP="00D00DB3">
      <w:pPr>
        <w:jc w:val="both"/>
        <w:rPr>
          <w:sz w:val="26"/>
          <w:szCs w:val="26"/>
        </w:rPr>
      </w:pPr>
    </w:p>
    <w:p w:rsidR="001A0305" w:rsidRPr="0075462A" w:rsidRDefault="003A57E2" w:rsidP="00D00DB3">
      <w:pPr>
        <w:pStyle w:val="Listaszerbekezds"/>
        <w:numPr>
          <w:ilvl w:val="1"/>
          <w:numId w:val="2"/>
        </w:numPr>
        <w:jc w:val="both"/>
        <w:rPr>
          <w:b/>
          <w:sz w:val="26"/>
          <w:szCs w:val="26"/>
        </w:rPr>
      </w:pPr>
      <w:r>
        <w:rPr>
          <w:sz w:val="26"/>
          <w:szCs w:val="26"/>
        </w:rPr>
        <w:t xml:space="preserve"> </w:t>
      </w:r>
      <w:r w:rsidR="001A0305" w:rsidRPr="0075462A">
        <w:rPr>
          <w:b/>
          <w:sz w:val="26"/>
          <w:szCs w:val="26"/>
        </w:rPr>
        <w:t xml:space="preserve">Az egyházmegyei </w:t>
      </w:r>
      <w:proofErr w:type="gramStart"/>
      <w:r w:rsidR="001A0305" w:rsidRPr="0075462A">
        <w:rPr>
          <w:b/>
          <w:sz w:val="26"/>
          <w:szCs w:val="26"/>
        </w:rPr>
        <w:t>missziói</w:t>
      </w:r>
      <w:proofErr w:type="gramEnd"/>
      <w:r w:rsidR="001A0305" w:rsidRPr="0075462A">
        <w:rPr>
          <w:b/>
          <w:sz w:val="26"/>
          <w:szCs w:val="26"/>
        </w:rPr>
        <w:t xml:space="preserve"> jelentésekről</w:t>
      </w:r>
    </w:p>
    <w:p w:rsidR="000E502F" w:rsidRPr="00D00DB3" w:rsidRDefault="000E502F" w:rsidP="00D00DB3">
      <w:pPr>
        <w:jc w:val="both"/>
        <w:rPr>
          <w:sz w:val="26"/>
          <w:szCs w:val="26"/>
        </w:rPr>
      </w:pPr>
    </w:p>
    <w:p w:rsidR="000E502F" w:rsidRPr="00D00DB3" w:rsidRDefault="000E502F" w:rsidP="00D00DB3">
      <w:pPr>
        <w:jc w:val="both"/>
        <w:rPr>
          <w:sz w:val="26"/>
          <w:szCs w:val="26"/>
        </w:rPr>
      </w:pPr>
      <w:r w:rsidRPr="00D00DB3">
        <w:rPr>
          <w:sz w:val="26"/>
          <w:szCs w:val="26"/>
        </w:rPr>
        <w:t xml:space="preserve">   A borsod-</w:t>
      </w:r>
      <w:proofErr w:type="spellStart"/>
      <w:r w:rsidRPr="00D00DB3">
        <w:rPr>
          <w:sz w:val="26"/>
          <w:szCs w:val="26"/>
        </w:rPr>
        <w:t>gömöri</w:t>
      </w:r>
      <w:proofErr w:type="spellEnd"/>
      <w:r w:rsidRPr="00D00DB3">
        <w:rPr>
          <w:sz w:val="26"/>
          <w:szCs w:val="26"/>
        </w:rPr>
        <w:t xml:space="preserve"> </w:t>
      </w:r>
      <w:proofErr w:type="gramStart"/>
      <w:r w:rsidRPr="00D00DB3">
        <w:rPr>
          <w:sz w:val="26"/>
          <w:szCs w:val="26"/>
        </w:rPr>
        <w:t>missziói</w:t>
      </w:r>
      <w:proofErr w:type="gramEnd"/>
      <w:r w:rsidRPr="00D00DB3">
        <w:rPr>
          <w:sz w:val="26"/>
          <w:szCs w:val="26"/>
        </w:rPr>
        <w:t xml:space="preserve"> jelentés rendhagyó módon, de nagyon tanulságos összefo</w:t>
      </w:r>
      <w:r w:rsidR="003A57E2">
        <w:rPr>
          <w:sz w:val="26"/>
          <w:szCs w:val="26"/>
        </w:rPr>
        <w:t>glalót készített az egyházmegye</w:t>
      </w:r>
      <w:r w:rsidRPr="00D00DB3">
        <w:rPr>
          <w:sz w:val="26"/>
          <w:szCs w:val="26"/>
        </w:rPr>
        <w:t xml:space="preserve"> gyülekezeteinek missziói helyzetéről és gondolkodásáról. Egyrészt a számok nyelvén láthatjuk, hogy hol mennyi református él, mennyi az egyházfenntartók száma és főleg: mennyien vesznek részt a vasárnapi </w:t>
      </w:r>
      <w:proofErr w:type="spellStart"/>
      <w:r w:rsidRPr="00D00DB3">
        <w:rPr>
          <w:sz w:val="26"/>
          <w:szCs w:val="26"/>
        </w:rPr>
        <w:t>istentiszteleken</w:t>
      </w:r>
      <w:proofErr w:type="spellEnd"/>
      <w:r w:rsidRPr="00D00DB3">
        <w:rPr>
          <w:sz w:val="26"/>
          <w:szCs w:val="26"/>
        </w:rPr>
        <w:t>. Ezek nagyon beszédes számok. Kiderül, hogy az adatot szolgáltató majd száz gyülekezet mintegy felében huszan vagy kevesebben járnak templomba vasárnaponként. Száz fölötti létszámról nyolc – főleg miskolci - gyülekezet adott hírt.</w:t>
      </w:r>
    </w:p>
    <w:p w:rsidR="000E502F" w:rsidRPr="00D00DB3" w:rsidRDefault="000E502F" w:rsidP="00D00DB3">
      <w:pPr>
        <w:jc w:val="both"/>
        <w:rPr>
          <w:sz w:val="26"/>
          <w:szCs w:val="26"/>
        </w:rPr>
      </w:pPr>
      <w:r w:rsidRPr="00D00DB3">
        <w:rPr>
          <w:sz w:val="26"/>
          <w:szCs w:val="26"/>
        </w:rPr>
        <w:t xml:space="preserve">   A jelentés idéz egy-egy mondatot, gondolatot az egyházlátogatási jegyzőkönyvekből is</w:t>
      </w:r>
      <w:r w:rsidR="001A317D" w:rsidRPr="00D00DB3">
        <w:rPr>
          <w:sz w:val="26"/>
          <w:szCs w:val="26"/>
        </w:rPr>
        <w:t xml:space="preserve"> minden gyülekezet esetében</w:t>
      </w:r>
      <w:r w:rsidRPr="00D00DB3">
        <w:rPr>
          <w:sz w:val="26"/>
          <w:szCs w:val="26"/>
        </w:rPr>
        <w:t xml:space="preserve">, amelyek tükrözik a lelkészek, gyülekezetek </w:t>
      </w:r>
      <w:proofErr w:type="gramStart"/>
      <w:r w:rsidRPr="00D00DB3">
        <w:rPr>
          <w:sz w:val="26"/>
          <w:szCs w:val="26"/>
        </w:rPr>
        <w:t>misszióval</w:t>
      </w:r>
      <w:proofErr w:type="gramEnd"/>
      <w:r w:rsidRPr="00D00DB3">
        <w:rPr>
          <w:sz w:val="26"/>
          <w:szCs w:val="26"/>
        </w:rPr>
        <w:t xml:space="preserve"> kapcsolatos </w:t>
      </w:r>
      <w:r w:rsidR="001A317D" w:rsidRPr="00D00DB3">
        <w:rPr>
          <w:sz w:val="26"/>
          <w:szCs w:val="26"/>
        </w:rPr>
        <w:t xml:space="preserve">látásmódját, gondolatát. Ezekből a reménység és a reménytelenség, a </w:t>
      </w:r>
      <w:r w:rsidR="001A317D" w:rsidRPr="00D00DB3">
        <w:rPr>
          <w:sz w:val="26"/>
          <w:szCs w:val="26"/>
        </w:rPr>
        <w:lastRenderedPageBreak/>
        <w:t>pesszimizmus és az optimizmus, a realitás és az imádságos jövőbetekintés teljesen vegyes képe árad. Nagyon elgondolkodtató mondatok olvashatóak.</w:t>
      </w:r>
    </w:p>
    <w:p w:rsidR="003727DF" w:rsidRPr="00D00DB3" w:rsidRDefault="00B676C3"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w:t>
      </w:r>
      <w:r w:rsidR="003727DF" w:rsidRPr="00D00DB3">
        <w:rPr>
          <w:rFonts w:ascii="Times New Roman" w:hAnsi="Times New Roman" w:cs="Times New Roman"/>
          <w:sz w:val="26"/>
          <w:szCs w:val="26"/>
        </w:rPr>
        <w:t xml:space="preserve"> A zempléni jelentésből is hasonló </w:t>
      </w:r>
      <w:proofErr w:type="gramStart"/>
      <w:r w:rsidR="003727DF" w:rsidRPr="00D00DB3">
        <w:rPr>
          <w:rFonts w:ascii="Times New Roman" w:hAnsi="Times New Roman" w:cs="Times New Roman"/>
          <w:sz w:val="26"/>
          <w:szCs w:val="26"/>
        </w:rPr>
        <w:t>missziói</w:t>
      </w:r>
      <w:proofErr w:type="gramEnd"/>
      <w:r w:rsidR="003727DF" w:rsidRPr="00D00DB3">
        <w:rPr>
          <w:rFonts w:ascii="Times New Roman" w:hAnsi="Times New Roman" w:cs="Times New Roman"/>
          <w:sz w:val="26"/>
          <w:szCs w:val="26"/>
        </w:rPr>
        <w:t xml:space="preserve"> helyzet, hasonló látásmód tükröződik. </w:t>
      </w:r>
      <w:proofErr w:type="gramStart"/>
      <w:r w:rsidR="003727DF" w:rsidRPr="00D00DB3">
        <w:rPr>
          <w:rFonts w:ascii="Times New Roman" w:hAnsi="Times New Roman" w:cs="Times New Roman"/>
          <w:sz w:val="26"/>
          <w:szCs w:val="26"/>
        </w:rPr>
        <w:t>A</w:t>
      </w:r>
      <w:proofErr w:type="gramEnd"/>
      <w:r w:rsidR="003727DF" w:rsidRPr="00D00DB3">
        <w:rPr>
          <w:rFonts w:ascii="Times New Roman" w:hAnsi="Times New Roman" w:cs="Times New Roman"/>
          <w:sz w:val="26"/>
          <w:szCs w:val="26"/>
        </w:rPr>
        <w:t xml:space="preserve"> ,,megfáradt”, ,,elöregedő”, ,,fogyó”, ,,elvándorlás” szavak jellemzik a 70 gyülekezet egy jó részének életét. E szomorú kép mellett a jelentés rá irányítja a figyelmet biz</w:t>
      </w:r>
      <w:r w:rsidR="00942A4E">
        <w:rPr>
          <w:rFonts w:ascii="Times New Roman" w:hAnsi="Times New Roman" w:cs="Times New Roman"/>
          <w:sz w:val="26"/>
          <w:szCs w:val="26"/>
        </w:rPr>
        <w:t xml:space="preserve">tató jelekre is, mint például több, </w:t>
      </w:r>
      <w:r w:rsidR="003727DF" w:rsidRPr="00D00DB3">
        <w:rPr>
          <w:rFonts w:ascii="Times New Roman" w:hAnsi="Times New Roman" w:cs="Times New Roman"/>
          <w:sz w:val="26"/>
          <w:szCs w:val="26"/>
        </w:rPr>
        <w:t xml:space="preserve">kis létszámú gyülekezet </w:t>
      </w:r>
      <w:proofErr w:type="gramStart"/>
      <w:r w:rsidR="003727DF" w:rsidRPr="00D00DB3">
        <w:rPr>
          <w:rFonts w:ascii="Times New Roman" w:hAnsi="Times New Roman" w:cs="Times New Roman"/>
          <w:sz w:val="26"/>
          <w:szCs w:val="26"/>
        </w:rPr>
        <w:t>aktivitása</w:t>
      </w:r>
      <w:proofErr w:type="gramEnd"/>
      <w:r w:rsidR="003727DF" w:rsidRPr="00D00DB3">
        <w:rPr>
          <w:rFonts w:ascii="Times New Roman" w:hAnsi="Times New Roman" w:cs="Times New Roman"/>
          <w:sz w:val="26"/>
          <w:szCs w:val="26"/>
        </w:rPr>
        <w:t xml:space="preserve">, megjelenő új gyülekezeti tagok és a </w:t>
      </w:r>
      <w:proofErr w:type="spellStart"/>
      <w:r w:rsidR="003727DF" w:rsidRPr="00D00DB3">
        <w:rPr>
          <w:rFonts w:ascii="Times New Roman" w:hAnsi="Times New Roman" w:cs="Times New Roman"/>
          <w:sz w:val="26"/>
          <w:szCs w:val="26"/>
        </w:rPr>
        <w:t>cigánymisszióhoz</w:t>
      </w:r>
      <w:proofErr w:type="spellEnd"/>
      <w:r w:rsidR="003727DF" w:rsidRPr="00D00DB3">
        <w:rPr>
          <w:rFonts w:ascii="Times New Roman" w:hAnsi="Times New Roman" w:cs="Times New Roman"/>
          <w:sz w:val="26"/>
          <w:szCs w:val="26"/>
        </w:rPr>
        <w:t xml:space="preserve"> kapcsolódó kisebb sikerek. Bár elfogadott </w:t>
      </w:r>
      <w:proofErr w:type="gramStart"/>
      <w:r w:rsidR="003727DF" w:rsidRPr="00D00DB3">
        <w:rPr>
          <w:rFonts w:ascii="Times New Roman" w:hAnsi="Times New Roman" w:cs="Times New Roman"/>
          <w:sz w:val="26"/>
          <w:szCs w:val="26"/>
        </w:rPr>
        <w:t>misszió</w:t>
      </w:r>
      <w:proofErr w:type="gramEnd"/>
      <w:r w:rsidR="003727DF" w:rsidRPr="00D00DB3">
        <w:rPr>
          <w:rFonts w:ascii="Times New Roman" w:hAnsi="Times New Roman" w:cs="Times New Roman"/>
          <w:sz w:val="26"/>
          <w:szCs w:val="26"/>
        </w:rPr>
        <w:t xml:space="preserve"> munkatervvel csak a gyülekezetek kisebb hányada rendelkezik, azért szinte mindenhol megtalálhatóak azok az események (gyülekezeti csendes nap, evangelizációk, konfirmáltak vagy házasok jubileumi találkozója, települési eseményekhez kapcsolódó alkalmak stb.), amelyek segíthetik a helyi missziói munkát. </w:t>
      </w:r>
    </w:p>
    <w:p w:rsidR="003727DF" w:rsidRPr="00D00DB3" w:rsidRDefault="003727DF"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Abaújban az egyházmegye gyülekezetei részéről, megyei missziói támogatásra 19 pályázat érkezett be 2022-ben. A 19 missziói alkalom teljes bekerülési költsége </w:t>
      </w:r>
      <w:proofErr w:type="gramStart"/>
      <w:r w:rsidRPr="00D00DB3">
        <w:rPr>
          <w:rFonts w:ascii="Times New Roman" w:hAnsi="Times New Roman" w:cs="Times New Roman"/>
          <w:sz w:val="26"/>
          <w:szCs w:val="26"/>
        </w:rPr>
        <w:t>több, mint</w:t>
      </w:r>
      <w:proofErr w:type="gramEnd"/>
      <w:r w:rsidRPr="00D00DB3">
        <w:rPr>
          <w:rFonts w:ascii="Times New Roman" w:hAnsi="Times New Roman" w:cs="Times New Roman"/>
          <w:sz w:val="26"/>
          <w:szCs w:val="26"/>
        </w:rPr>
        <w:t xml:space="preserve"> ötmillió forint volt, </w:t>
      </w:r>
      <w:r w:rsidR="001D4317">
        <w:rPr>
          <w:rFonts w:ascii="Times New Roman" w:hAnsi="Times New Roman" w:cs="Times New Roman"/>
          <w:sz w:val="26"/>
          <w:szCs w:val="26"/>
        </w:rPr>
        <w:t>amelyhez az egyházmegye</w:t>
      </w:r>
      <w:r w:rsidRPr="00D00DB3">
        <w:rPr>
          <w:rFonts w:ascii="Times New Roman" w:hAnsi="Times New Roman" w:cs="Times New Roman"/>
          <w:sz w:val="26"/>
          <w:szCs w:val="26"/>
        </w:rPr>
        <w:t xml:space="preserve"> 1,3 millió forinttal járult hozzá. Az </w:t>
      </w:r>
      <w:proofErr w:type="spellStart"/>
      <w:r w:rsidRPr="00D00DB3">
        <w:rPr>
          <w:rFonts w:ascii="Times New Roman" w:hAnsi="Times New Roman" w:cs="Times New Roman"/>
          <w:sz w:val="26"/>
          <w:szCs w:val="26"/>
        </w:rPr>
        <w:t>abaúji</w:t>
      </w:r>
      <w:proofErr w:type="spellEnd"/>
      <w:r w:rsidRPr="00D00DB3">
        <w:rPr>
          <w:rFonts w:ascii="Times New Roman" w:hAnsi="Times New Roman" w:cs="Times New Roman"/>
          <w:sz w:val="26"/>
          <w:szCs w:val="26"/>
        </w:rPr>
        <w:t xml:space="preserve"> gyülekezetek jegyzőkönyveiből kitűnik, hogy a református közösségeket sokfelé idősek alkotják, többen használták az idősödő, kiöregedő gyülekezet jelzőket is. Többen próbálják a fiatalokat megszólítani, valamint előtérbe helyezni a </w:t>
      </w:r>
      <w:proofErr w:type="spellStart"/>
      <w:r w:rsidRPr="00D00DB3">
        <w:rPr>
          <w:rFonts w:ascii="Times New Roman" w:hAnsi="Times New Roman" w:cs="Times New Roman"/>
          <w:sz w:val="26"/>
          <w:szCs w:val="26"/>
        </w:rPr>
        <w:t>cigánymisszós</w:t>
      </w:r>
      <w:proofErr w:type="spellEnd"/>
      <w:r w:rsidRPr="00D00DB3">
        <w:rPr>
          <w:rFonts w:ascii="Times New Roman" w:hAnsi="Times New Roman" w:cs="Times New Roman"/>
          <w:sz w:val="26"/>
          <w:szCs w:val="26"/>
        </w:rPr>
        <w:t xml:space="preserve"> munkát. Megemlíti a jegyzőkönyv a járvány és a háború okozta nehézségeket, de megszólal a jelentésben az az öröm is, amely a hűségesek </w:t>
      </w:r>
      <w:r w:rsidR="001D4317">
        <w:rPr>
          <w:rFonts w:ascii="Times New Roman" w:hAnsi="Times New Roman" w:cs="Times New Roman"/>
          <w:sz w:val="26"/>
          <w:szCs w:val="26"/>
        </w:rPr>
        <w:t>fáradozásainak</w:t>
      </w:r>
      <w:r w:rsidRPr="00D00DB3">
        <w:rPr>
          <w:rFonts w:ascii="Times New Roman" w:hAnsi="Times New Roman" w:cs="Times New Roman"/>
          <w:sz w:val="26"/>
          <w:szCs w:val="26"/>
        </w:rPr>
        <w:t xml:space="preserve"> és a megélt ese</w:t>
      </w:r>
      <w:r w:rsidR="001D4317">
        <w:rPr>
          <w:rFonts w:ascii="Times New Roman" w:hAnsi="Times New Roman" w:cs="Times New Roman"/>
          <w:sz w:val="26"/>
          <w:szCs w:val="26"/>
        </w:rPr>
        <w:t>ményeknek kapcsán tapasztalható</w:t>
      </w:r>
      <w:r w:rsidRPr="00D00DB3">
        <w:rPr>
          <w:rFonts w:ascii="Times New Roman" w:hAnsi="Times New Roman" w:cs="Times New Roman"/>
          <w:sz w:val="26"/>
          <w:szCs w:val="26"/>
        </w:rPr>
        <w:t xml:space="preserve">. Hálás szívvel említi a jegyzőkönyv az </w:t>
      </w:r>
      <w:proofErr w:type="spellStart"/>
      <w:r w:rsidRPr="00D00DB3">
        <w:rPr>
          <w:rFonts w:ascii="Times New Roman" w:hAnsi="Times New Roman" w:cs="Times New Roman"/>
          <w:sz w:val="26"/>
          <w:szCs w:val="26"/>
        </w:rPr>
        <w:t>abaúji</w:t>
      </w:r>
      <w:proofErr w:type="spellEnd"/>
      <w:r w:rsidRPr="00D00DB3">
        <w:rPr>
          <w:rFonts w:ascii="Times New Roman" w:hAnsi="Times New Roman" w:cs="Times New Roman"/>
          <w:sz w:val="26"/>
          <w:szCs w:val="26"/>
        </w:rPr>
        <w:t xml:space="preserve"> lelkészek </w:t>
      </w:r>
      <w:proofErr w:type="spellStart"/>
      <w:r w:rsidRPr="00D00DB3">
        <w:rPr>
          <w:rFonts w:ascii="Times New Roman" w:hAnsi="Times New Roman" w:cs="Times New Roman"/>
          <w:sz w:val="26"/>
          <w:szCs w:val="26"/>
        </w:rPr>
        <w:t>szanticskai</w:t>
      </w:r>
      <w:proofErr w:type="spellEnd"/>
      <w:r w:rsidRPr="00D00DB3">
        <w:rPr>
          <w:rFonts w:ascii="Times New Roman" w:hAnsi="Times New Roman" w:cs="Times New Roman"/>
          <w:sz w:val="26"/>
          <w:szCs w:val="26"/>
        </w:rPr>
        <w:t xml:space="preserve"> közös karácsonyi alkalmát. </w:t>
      </w:r>
    </w:p>
    <w:p w:rsidR="003727DF" w:rsidRPr="00D00DB3" w:rsidRDefault="003727DF"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Az </w:t>
      </w:r>
      <w:proofErr w:type="spellStart"/>
      <w:r w:rsidRPr="00D00DB3">
        <w:rPr>
          <w:rFonts w:ascii="Times New Roman" w:hAnsi="Times New Roman" w:cs="Times New Roman"/>
          <w:sz w:val="26"/>
          <w:szCs w:val="26"/>
        </w:rPr>
        <w:t>egervölgyi</w:t>
      </w:r>
      <w:proofErr w:type="spellEnd"/>
      <w:r w:rsidRPr="00D00DB3">
        <w:rPr>
          <w:rFonts w:ascii="Times New Roman" w:hAnsi="Times New Roman" w:cs="Times New Roman"/>
          <w:sz w:val="26"/>
          <w:szCs w:val="26"/>
        </w:rPr>
        <w:t xml:space="preserve"> jelentésből kiderül, hogy 26 gyülekezetből 11-ben tartottak egy vagy többnapos evangelizációs alkalmat. Az itteni gyülekezetek mintegy négymillió forintot költöttek az elmúlt évben </w:t>
      </w:r>
      <w:proofErr w:type="gramStart"/>
      <w:r w:rsidRPr="00D00DB3">
        <w:rPr>
          <w:rFonts w:ascii="Times New Roman" w:hAnsi="Times New Roman" w:cs="Times New Roman"/>
          <w:sz w:val="26"/>
          <w:szCs w:val="26"/>
        </w:rPr>
        <w:t>missziói</w:t>
      </w:r>
      <w:proofErr w:type="gramEnd"/>
      <w:r w:rsidRPr="00D00DB3">
        <w:rPr>
          <w:rFonts w:ascii="Times New Roman" w:hAnsi="Times New Roman" w:cs="Times New Roman"/>
          <w:sz w:val="26"/>
          <w:szCs w:val="26"/>
        </w:rPr>
        <w:t xml:space="preserve">, gyülekezetépítő alkalmakra. A jegyzőkönyv felsorolása alapján színes, több korosztályt, réteget megszólító alkalmak szolgálják a </w:t>
      </w:r>
      <w:proofErr w:type="gramStart"/>
      <w:r w:rsidRPr="00D00DB3">
        <w:rPr>
          <w:rFonts w:ascii="Times New Roman" w:hAnsi="Times New Roman" w:cs="Times New Roman"/>
          <w:sz w:val="26"/>
          <w:szCs w:val="26"/>
        </w:rPr>
        <w:t>missziót</w:t>
      </w:r>
      <w:proofErr w:type="gramEnd"/>
      <w:r w:rsidRPr="00D00DB3">
        <w:rPr>
          <w:rFonts w:ascii="Times New Roman" w:hAnsi="Times New Roman" w:cs="Times New Roman"/>
          <w:sz w:val="26"/>
          <w:szCs w:val="26"/>
        </w:rPr>
        <w:t xml:space="preserve">, a lelkészek, </w:t>
      </w:r>
      <w:proofErr w:type="spellStart"/>
      <w:r w:rsidRPr="00D00DB3">
        <w:rPr>
          <w:rFonts w:ascii="Times New Roman" w:hAnsi="Times New Roman" w:cs="Times New Roman"/>
          <w:sz w:val="26"/>
          <w:szCs w:val="26"/>
        </w:rPr>
        <w:t>főgondnokok</w:t>
      </w:r>
      <w:proofErr w:type="spellEnd"/>
      <w:r w:rsidRPr="00D00DB3">
        <w:rPr>
          <w:rFonts w:ascii="Times New Roman" w:hAnsi="Times New Roman" w:cs="Times New Roman"/>
          <w:sz w:val="26"/>
          <w:szCs w:val="26"/>
        </w:rPr>
        <w:t xml:space="preserve">, presbiterek, gyülekezeti tagok „áldásos munkát végeznek a gyülekezetekben, sokszor erőn felül!” – olvasható az </w:t>
      </w:r>
      <w:proofErr w:type="spellStart"/>
      <w:r w:rsidRPr="00D00DB3">
        <w:rPr>
          <w:rFonts w:ascii="Times New Roman" w:hAnsi="Times New Roman" w:cs="Times New Roman"/>
          <w:sz w:val="26"/>
          <w:szCs w:val="26"/>
        </w:rPr>
        <w:t>egervölgyi</w:t>
      </w:r>
      <w:proofErr w:type="spellEnd"/>
      <w:r w:rsidRPr="00D00DB3">
        <w:rPr>
          <w:rFonts w:ascii="Times New Roman" w:hAnsi="Times New Roman" w:cs="Times New Roman"/>
          <w:sz w:val="26"/>
          <w:szCs w:val="26"/>
        </w:rPr>
        <w:t xml:space="preserve"> </w:t>
      </w:r>
      <w:proofErr w:type="gramStart"/>
      <w:r w:rsidRPr="00D00DB3">
        <w:rPr>
          <w:rFonts w:ascii="Times New Roman" w:hAnsi="Times New Roman" w:cs="Times New Roman"/>
          <w:sz w:val="26"/>
          <w:szCs w:val="26"/>
        </w:rPr>
        <w:t>missziói</w:t>
      </w:r>
      <w:proofErr w:type="gramEnd"/>
      <w:r w:rsidRPr="00D00DB3">
        <w:rPr>
          <w:rFonts w:ascii="Times New Roman" w:hAnsi="Times New Roman" w:cs="Times New Roman"/>
          <w:sz w:val="26"/>
          <w:szCs w:val="26"/>
        </w:rPr>
        <w:t xml:space="preserve"> jelentésben.</w:t>
      </w:r>
    </w:p>
    <w:p w:rsidR="003727DF" w:rsidRPr="00D00DB3" w:rsidRDefault="003727DF" w:rsidP="00D00DB3">
      <w:pPr>
        <w:pStyle w:val="Nincstrkz"/>
        <w:jc w:val="both"/>
        <w:rPr>
          <w:rFonts w:ascii="Times New Roman" w:hAnsi="Times New Roman" w:cs="Times New Roman"/>
          <w:sz w:val="26"/>
          <w:szCs w:val="26"/>
        </w:rPr>
      </w:pPr>
    </w:p>
    <w:p w:rsidR="003727DF" w:rsidRPr="0075462A" w:rsidRDefault="00337F76" w:rsidP="00D00DB3">
      <w:pPr>
        <w:pStyle w:val="Nincstrkz"/>
        <w:numPr>
          <w:ilvl w:val="1"/>
          <w:numId w:val="2"/>
        </w:numPr>
        <w:jc w:val="both"/>
        <w:rPr>
          <w:rFonts w:ascii="Times New Roman" w:hAnsi="Times New Roman" w:cs="Times New Roman"/>
          <w:b/>
          <w:sz w:val="26"/>
          <w:szCs w:val="26"/>
        </w:rPr>
      </w:pPr>
      <w:r w:rsidRPr="0075462A">
        <w:rPr>
          <w:rFonts w:ascii="Times New Roman" w:hAnsi="Times New Roman" w:cs="Times New Roman"/>
          <w:b/>
          <w:sz w:val="26"/>
          <w:szCs w:val="26"/>
        </w:rPr>
        <w:t xml:space="preserve"> </w:t>
      </w:r>
      <w:r w:rsidR="003727DF" w:rsidRPr="0075462A">
        <w:rPr>
          <w:rFonts w:ascii="Times New Roman" w:hAnsi="Times New Roman" w:cs="Times New Roman"/>
          <w:b/>
          <w:sz w:val="26"/>
          <w:szCs w:val="26"/>
        </w:rPr>
        <w:t>Ének-, ifjúság-, szórványügy</w:t>
      </w:r>
    </w:p>
    <w:p w:rsidR="003727DF" w:rsidRPr="00D00DB3" w:rsidRDefault="003727DF" w:rsidP="00D00DB3">
      <w:pPr>
        <w:pStyle w:val="Nincstrkz"/>
        <w:jc w:val="both"/>
        <w:rPr>
          <w:rFonts w:ascii="Times New Roman" w:hAnsi="Times New Roman" w:cs="Times New Roman"/>
          <w:sz w:val="26"/>
          <w:szCs w:val="26"/>
        </w:rPr>
      </w:pPr>
    </w:p>
    <w:p w:rsidR="003727DF" w:rsidRPr="00D00DB3" w:rsidRDefault="007D1A4B"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Gyülekezeti életünk </w:t>
      </w:r>
      <w:proofErr w:type="gramStart"/>
      <w:r w:rsidRPr="00D00DB3">
        <w:rPr>
          <w:rFonts w:ascii="Times New Roman" w:hAnsi="Times New Roman" w:cs="Times New Roman"/>
          <w:sz w:val="26"/>
          <w:szCs w:val="26"/>
        </w:rPr>
        <w:t>ezen</w:t>
      </w:r>
      <w:proofErr w:type="gramEnd"/>
      <w:r w:rsidRPr="00D00DB3">
        <w:rPr>
          <w:rFonts w:ascii="Times New Roman" w:hAnsi="Times New Roman" w:cs="Times New Roman"/>
          <w:sz w:val="26"/>
          <w:szCs w:val="26"/>
        </w:rPr>
        <w:t xml:space="preserve"> területein nagy változások nem következtek be az elmúlt évhez képest. Arról, hogy az új énekeskönyvet milyen arányban használják kerületünk gyülekezeteiben, nem adnak pontos képet az egyházmegyei jelentések. Arról mindegyik beszámol, hogy tanulják az új énekeket sok helyen. Hálásak lehetünk kerületünk kántorainak szolgálataikért, viszonylag magas arányban szolgálnak még gyülekezeteinkben. </w:t>
      </w:r>
      <w:r w:rsidR="00F4520B" w:rsidRPr="00D00DB3">
        <w:rPr>
          <w:rFonts w:ascii="Times New Roman" w:hAnsi="Times New Roman" w:cs="Times New Roman"/>
          <w:sz w:val="26"/>
          <w:szCs w:val="26"/>
        </w:rPr>
        <w:t>Ugyancsak hála lehet a szívünkben a gyülekezeti énekkarokért, együttesekért, valamint a tavaly beszerzett új hangszerekért és hangszerfelújításokért.</w:t>
      </w:r>
    </w:p>
    <w:p w:rsidR="007D1A4B" w:rsidRPr="00D00DB3" w:rsidRDefault="007D1A4B"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Az ifjúsági munkához csak a zempléni egyházmegyében tartozik külön jelentés.</w:t>
      </w:r>
      <w:r w:rsidR="00F4520B" w:rsidRPr="00D00DB3">
        <w:rPr>
          <w:rFonts w:ascii="Times New Roman" w:hAnsi="Times New Roman" w:cs="Times New Roman"/>
          <w:sz w:val="26"/>
          <w:szCs w:val="26"/>
        </w:rPr>
        <w:t xml:space="preserve"> A készítője külön kiemel 11 gyülekezetet, ahol a fiatalok között végzett szolgálat példaértékű. Továbbra is népszerűek a </w:t>
      </w:r>
      <w:proofErr w:type="spellStart"/>
      <w:r w:rsidR="00F4520B" w:rsidRPr="00D00DB3">
        <w:rPr>
          <w:rFonts w:ascii="Times New Roman" w:hAnsi="Times New Roman" w:cs="Times New Roman"/>
          <w:sz w:val="26"/>
          <w:szCs w:val="26"/>
        </w:rPr>
        <w:t>tiszáninneni</w:t>
      </w:r>
      <w:proofErr w:type="spellEnd"/>
      <w:r w:rsidR="00F4520B" w:rsidRPr="00D00DB3">
        <w:rPr>
          <w:rFonts w:ascii="Times New Roman" w:hAnsi="Times New Roman" w:cs="Times New Roman"/>
          <w:sz w:val="26"/>
          <w:szCs w:val="26"/>
        </w:rPr>
        <w:t xml:space="preserve"> gyülekezetekben a nyári napközis jellegű táborok.</w:t>
      </w:r>
      <w:r w:rsidR="009173AE" w:rsidRPr="00D00DB3">
        <w:rPr>
          <w:rFonts w:ascii="Times New Roman" w:hAnsi="Times New Roman" w:cs="Times New Roman"/>
          <w:sz w:val="26"/>
          <w:szCs w:val="26"/>
        </w:rPr>
        <w:t xml:space="preserve"> Tavaly is megrendezésre került egyházkerületünk sárospataki</w:t>
      </w:r>
      <w:r w:rsidR="00F4520B" w:rsidRPr="00D00DB3">
        <w:rPr>
          <w:rFonts w:ascii="Times New Roman" w:hAnsi="Times New Roman" w:cs="Times New Roman"/>
          <w:sz w:val="26"/>
          <w:szCs w:val="26"/>
        </w:rPr>
        <w:t xml:space="preserve"> </w:t>
      </w:r>
      <w:r w:rsidR="009173AE" w:rsidRPr="00D00DB3">
        <w:rPr>
          <w:rFonts w:ascii="Times New Roman" w:hAnsi="Times New Roman" w:cs="Times New Roman"/>
          <w:sz w:val="26"/>
          <w:szCs w:val="26"/>
        </w:rPr>
        <w:t xml:space="preserve">nyári ifjúsági és gyermektábora, az egyhetes alkalom 2022. július 11-én kezdődött. Köszönet illeti a szervezőket, akik hűséggel végzik ezt az ifjúsági </w:t>
      </w:r>
      <w:proofErr w:type="gramStart"/>
      <w:r w:rsidR="009173AE" w:rsidRPr="00D00DB3">
        <w:rPr>
          <w:rFonts w:ascii="Times New Roman" w:hAnsi="Times New Roman" w:cs="Times New Roman"/>
          <w:sz w:val="26"/>
          <w:szCs w:val="26"/>
        </w:rPr>
        <w:t>missziót</w:t>
      </w:r>
      <w:proofErr w:type="gramEnd"/>
      <w:r w:rsidR="009173AE" w:rsidRPr="00D00DB3">
        <w:rPr>
          <w:rFonts w:ascii="Times New Roman" w:hAnsi="Times New Roman" w:cs="Times New Roman"/>
          <w:sz w:val="26"/>
          <w:szCs w:val="26"/>
        </w:rPr>
        <w:t xml:space="preserve"> évtizedek óta.</w:t>
      </w:r>
    </w:p>
    <w:p w:rsidR="009173AE" w:rsidRPr="00D00DB3" w:rsidRDefault="009173AE"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A </w:t>
      </w:r>
      <w:proofErr w:type="spellStart"/>
      <w:r w:rsidRPr="00D00DB3">
        <w:rPr>
          <w:rFonts w:ascii="Times New Roman" w:hAnsi="Times New Roman" w:cs="Times New Roman"/>
          <w:sz w:val="26"/>
          <w:szCs w:val="26"/>
        </w:rPr>
        <w:t>Tirekifi</w:t>
      </w:r>
      <w:proofErr w:type="spellEnd"/>
      <w:r w:rsidRPr="00D00DB3">
        <w:rPr>
          <w:rFonts w:ascii="Times New Roman" w:hAnsi="Times New Roman" w:cs="Times New Roman"/>
          <w:sz w:val="26"/>
          <w:szCs w:val="26"/>
        </w:rPr>
        <w:t xml:space="preserve"> is megrendezi minden évben nyári táborát, így volt ez tavaly is, az idén pedig összekötötték a zánkai Csillagpont református ifjúsági találkozóval.</w:t>
      </w:r>
    </w:p>
    <w:p w:rsidR="00F618A8" w:rsidRPr="00D00DB3" w:rsidRDefault="00CD54C8"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lastRenderedPageBreak/>
        <w:t xml:space="preserve">   Ami kerületünk szó</w:t>
      </w:r>
      <w:r w:rsidR="000D6E03">
        <w:rPr>
          <w:rFonts w:ascii="Times New Roman" w:hAnsi="Times New Roman" w:cs="Times New Roman"/>
          <w:sz w:val="26"/>
          <w:szCs w:val="26"/>
        </w:rPr>
        <w:t>rványügyeit illeti, a következő megállapításokat tehetjük.</w:t>
      </w:r>
      <w:r w:rsidR="00230ADE" w:rsidRPr="00D00DB3">
        <w:rPr>
          <w:rFonts w:ascii="Times New Roman" w:hAnsi="Times New Roman" w:cs="Times New Roman"/>
          <w:sz w:val="26"/>
          <w:szCs w:val="26"/>
        </w:rPr>
        <w:t xml:space="preserve"> A borsodi jegyzőkönyv említi, hogy a 30 évvel ezelőtti szórványok egy része önálló gyülekezetté fejlődött, akik szórvány-létben maradtak, ott fogyatkoz</w:t>
      </w:r>
      <w:r w:rsidR="000065E5">
        <w:rPr>
          <w:rFonts w:ascii="Times New Roman" w:hAnsi="Times New Roman" w:cs="Times New Roman"/>
          <w:sz w:val="26"/>
          <w:szCs w:val="26"/>
        </w:rPr>
        <w:t>ást mutatnak</w:t>
      </w:r>
      <w:r w:rsidR="00230ADE" w:rsidRPr="00D00DB3">
        <w:rPr>
          <w:rFonts w:ascii="Times New Roman" w:hAnsi="Times New Roman" w:cs="Times New Roman"/>
          <w:sz w:val="26"/>
          <w:szCs w:val="26"/>
        </w:rPr>
        <w:t xml:space="preserve"> a számok. Beszámol arról a tendenciáról is, hogy a motorizáció vagy a jó tömegközlekedés miatt, sok esetben a szórványokból </w:t>
      </w:r>
      <w:r w:rsidR="000065E5">
        <w:rPr>
          <w:rFonts w:ascii="Times New Roman" w:hAnsi="Times New Roman" w:cs="Times New Roman"/>
          <w:sz w:val="26"/>
          <w:szCs w:val="26"/>
        </w:rPr>
        <w:t xml:space="preserve">az érdeklődők már </w:t>
      </w:r>
      <w:r w:rsidR="00230ADE" w:rsidRPr="00D00DB3">
        <w:rPr>
          <w:rFonts w:ascii="Times New Roman" w:hAnsi="Times New Roman" w:cs="Times New Roman"/>
          <w:sz w:val="26"/>
          <w:szCs w:val="26"/>
        </w:rPr>
        <w:t>bejárnak az anyaegyházközség alkalmaira.</w:t>
      </w:r>
      <w:r w:rsidR="000D2D95" w:rsidRPr="00D00DB3">
        <w:rPr>
          <w:rFonts w:ascii="Times New Roman" w:hAnsi="Times New Roman" w:cs="Times New Roman"/>
          <w:sz w:val="26"/>
          <w:szCs w:val="26"/>
        </w:rPr>
        <w:t xml:space="preserve"> </w:t>
      </w:r>
    </w:p>
    <w:p w:rsidR="00CD54C8" w:rsidRPr="00D00DB3" w:rsidRDefault="00F618A8"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w:t>
      </w:r>
      <w:r w:rsidR="000D2D95" w:rsidRPr="00D00DB3">
        <w:rPr>
          <w:rFonts w:ascii="Times New Roman" w:hAnsi="Times New Roman" w:cs="Times New Roman"/>
          <w:sz w:val="26"/>
          <w:szCs w:val="26"/>
        </w:rPr>
        <w:t xml:space="preserve">A zempléni jelentés a fogyatkozás és néhány szórvány kiüresedése mellett említ olyan pozitív és örömre okot adó folyamatokat, szolgálatokat is, ahol kis közösségek is </w:t>
      </w:r>
      <w:proofErr w:type="gramStart"/>
      <w:r w:rsidR="000D2D95" w:rsidRPr="00D00DB3">
        <w:rPr>
          <w:rFonts w:ascii="Times New Roman" w:hAnsi="Times New Roman" w:cs="Times New Roman"/>
          <w:sz w:val="26"/>
          <w:szCs w:val="26"/>
        </w:rPr>
        <w:t>aktív</w:t>
      </w:r>
      <w:proofErr w:type="gramEnd"/>
      <w:r w:rsidR="000D2D95" w:rsidRPr="00D00DB3">
        <w:rPr>
          <w:rFonts w:ascii="Times New Roman" w:hAnsi="Times New Roman" w:cs="Times New Roman"/>
          <w:sz w:val="26"/>
          <w:szCs w:val="26"/>
        </w:rPr>
        <w:t xml:space="preserve"> gyülekeze</w:t>
      </w:r>
      <w:r w:rsidR="00EE3D02">
        <w:rPr>
          <w:rFonts w:ascii="Times New Roman" w:hAnsi="Times New Roman" w:cs="Times New Roman"/>
          <w:sz w:val="26"/>
          <w:szCs w:val="26"/>
        </w:rPr>
        <w:t>ti életet élnek</w:t>
      </w:r>
      <w:r w:rsidRPr="00D00DB3">
        <w:rPr>
          <w:rFonts w:ascii="Times New Roman" w:hAnsi="Times New Roman" w:cs="Times New Roman"/>
          <w:sz w:val="26"/>
          <w:szCs w:val="26"/>
        </w:rPr>
        <w:t>.</w:t>
      </w:r>
      <w:r w:rsidR="008B13DC">
        <w:rPr>
          <w:rFonts w:ascii="Times New Roman" w:hAnsi="Times New Roman" w:cs="Times New Roman"/>
          <w:sz w:val="26"/>
          <w:szCs w:val="26"/>
        </w:rPr>
        <w:t xml:space="preserve"> (Dorkó-, </w:t>
      </w:r>
      <w:proofErr w:type="spellStart"/>
      <w:r w:rsidR="008B13DC">
        <w:rPr>
          <w:rFonts w:ascii="Times New Roman" w:hAnsi="Times New Roman" w:cs="Times New Roman"/>
          <w:sz w:val="26"/>
          <w:szCs w:val="26"/>
        </w:rPr>
        <w:t>Becskedi</w:t>
      </w:r>
      <w:proofErr w:type="spellEnd"/>
      <w:r w:rsidR="008B13DC">
        <w:rPr>
          <w:rFonts w:ascii="Times New Roman" w:hAnsi="Times New Roman" w:cs="Times New Roman"/>
          <w:sz w:val="26"/>
          <w:szCs w:val="26"/>
        </w:rPr>
        <w:t xml:space="preserve"> </w:t>
      </w:r>
      <w:proofErr w:type="spellStart"/>
      <w:r w:rsidR="008B13DC">
        <w:rPr>
          <w:rFonts w:ascii="Times New Roman" w:hAnsi="Times New Roman" w:cs="Times New Roman"/>
          <w:sz w:val="26"/>
          <w:szCs w:val="26"/>
        </w:rPr>
        <w:t>Cigánymissziós</w:t>
      </w:r>
      <w:proofErr w:type="spellEnd"/>
      <w:r w:rsidR="008B13DC">
        <w:rPr>
          <w:rFonts w:ascii="Times New Roman" w:hAnsi="Times New Roman" w:cs="Times New Roman"/>
          <w:sz w:val="26"/>
          <w:szCs w:val="26"/>
        </w:rPr>
        <w:t xml:space="preserve"> Gyülekezet pld.</w:t>
      </w:r>
      <w:bookmarkStart w:id="0" w:name="_GoBack"/>
      <w:bookmarkEnd w:id="0"/>
      <w:r w:rsidR="008B13DC">
        <w:rPr>
          <w:rFonts w:ascii="Times New Roman" w:hAnsi="Times New Roman" w:cs="Times New Roman"/>
          <w:sz w:val="26"/>
          <w:szCs w:val="26"/>
        </w:rPr>
        <w:t>)</w:t>
      </w:r>
    </w:p>
    <w:p w:rsidR="00F618A8" w:rsidRPr="00D00DB3" w:rsidRDefault="00F618A8"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Az </w:t>
      </w:r>
      <w:proofErr w:type="spellStart"/>
      <w:r w:rsidRPr="00D00DB3">
        <w:rPr>
          <w:rFonts w:ascii="Times New Roman" w:hAnsi="Times New Roman" w:cs="Times New Roman"/>
          <w:sz w:val="26"/>
          <w:szCs w:val="26"/>
        </w:rPr>
        <w:t>abaúji</w:t>
      </w:r>
      <w:proofErr w:type="spellEnd"/>
      <w:r w:rsidRPr="00D00DB3">
        <w:rPr>
          <w:rFonts w:ascii="Times New Roman" w:hAnsi="Times New Roman" w:cs="Times New Roman"/>
          <w:sz w:val="26"/>
          <w:szCs w:val="26"/>
        </w:rPr>
        <w:t xml:space="preserve"> jelentés a remény hangján szólal meg a kicsiny gyülekezetekre tekintve is: „Az egyházlátogatási jegyzőkönyv ide vonatkozó bejegyzései alapján elmondhatjuk tehát, hogy az </w:t>
      </w:r>
      <w:proofErr w:type="spellStart"/>
      <w:r w:rsidRPr="00D00DB3">
        <w:rPr>
          <w:rFonts w:ascii="Times New Roman" w:hAnsi="Times New Roman" w:cs="Times New Roman"/>
          <w:sz w:val="26"/>
          <w:szCs w:val="26"/>
        </w:rPr>
        <w:t>abaúji</w:t>
      </w:r>
      <w:proofErr w:type="spellEnd"/>
      <w:r w:rsidRPr="00D00DB3">
        <w:rPr>
          <w:rFonts w:ascii="Times New Roman" w:hAnsi="Times New Roman" w:cs="Times New Roman"/>
          <w:sz w:val="26"/>
          <w:szCs w:val="26"/>
        </w:rPr>
        <w:t xml:space="preserve"> gyülekezetek élnek és élni akarnak!”</w:t>
      </w:r>
    </w:p>
    <w:p w:rsidR="00F618A8" w:rsidRPr="00D00DB3" w:rsidRDefault="00F618A8"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   </w:t>
      </w:r>
      <w:proofErr w:type="gramStart"/>
      <w:r w:rsidRPr="00D00DB3">
        <w:rPr>
          <w:rFonts w:ascii="Times New Roman" w:hAnsi="Times New Roman" w:cs="Times New Roman"/>
          <w:sz w:val="26"/>
          <w:szCs w:val="26"/>
        </w:rPr>
        <w:t>A</w:t>
      </w:r>
      <w:proofErr w:type="gramEnd"/>
      <w:r w:rsidRPr="00D00DB3">
        <w:rPr>
          <w:rFonts w:ascii="Times New Roman" w:hAnsi="Times New Roman" w:cs="Times New Roman"/>
          <w:sz w:val="26"/>
          <w:szCs w:val="26"/>
        </w:rPr>
        <w:t xml:space="preserve"> </w:t>
      </w:r>
      <w:proofErr w:type="spellStart"/>
      <w:r w:rsidRPr="00D00DB3">
        <w:rPr>
          <w:rFonts w:ascii="Times New Roman" w:hAnsi="Times New Roman" w:cs="Times New Roman"/>
          <w:sz w:val="26"/>
          <w:szCs w:val="26"/>
        </w:rPr>
        <w:t>egervölgyi</w:t>
      </w:r>
      <w:proofErr w:type="spellEnd"/>
      <w:r w:rsidRPr="00D00DB3">
        <w:rPr>
          <w:rFonts w:ascii="Times New Roman" w:hAnsi="Times New Roman" w:cs="Times New Roman"/>
          <w:sz w:val="26"/>
          <w:szCs w:val="26"/>
        </w:rPr>
        <w:t xml:space="preserve"> jegyzőkönyv</w:t>
      </w:r>
      <w:r w:rsidR="00F56EDF" w:rsidRPr="00D00DB3">
        <w:rPr>
          <w:rFonts w:ascii="Times New Roman" w:hAnsi="Times New Roman" w:cs="Times New Roman"/>
          <w:sz w:val="26"/>
          <w:szCs w:val="26"/>
        </w:rPr>
        <w:t>ből kiderül, hogy a szórványgyülekezetek száma öt év alatt 50-ről 30-ra csökkent. Jelenleg 12 anyaegyházközséghez tartoznak szórványok.</w:t>
      </w:r>
      <w:r w:rsidR="007C37D9" w:rsidRPr="00D00DB3">
        <w:rPr>
          <w:rFonts w:ascii="Times New Roman" w:hAnsi="Times New Roman" w:cs="Times New Roman"/>
          <w:sz w:val="26"/>
          <w:szCs w:val="26"/>
        </w:rPr>
        <w:t xml:space="preserve"> Hat szórványban van havonta istentisztelet, öt éve még 13 helyen volt.</w:t>
      </w:r>
    </w:p>
    <w:p w:rsidR="00B452B5" w:rsidRPr="00D00DB3" w:rsidRDefault="00B452B5" w:rsidP="00D00DB3">
      <w:pPr>
        <w:pStyle w:val="Nincstrkz"/>
        <w:jc w:val="both"/>
        <w:rPr>
          <w:rFonts w:ascii="Times New Roman" w:hAnsi="Times New Roman" w:cs="Times New Roman"/>
          <w:sz w:val="26"/>
          <w:szCs w:val="26"/>
        </w:rPr>
      </w:pPr>
    </w:p>
    <w:p w:rsidR="00B452B5" w:rsidRDefault="00B452B5" w:rsidP="00D00DB3">
      <w:pPr>
        <w:pStyle w:val="Nincstrkz"/>
        <w:jc w:val="both"/>
        <w:rPr>
          <w:rFonts w:ascii="Times New Roman" w:hAnsi="Times New Roman" w:cs="Times New Roman"/>
          <w:sz w:val="26"/>
          <w:szCs w:val="26"/>
        </w:rPr>
      </w:pPr>
      <w:r w:rsidRPr="00D00DB3">
        <w:rPr>
          <w:rFonts w:ascii="Times New Roman" w:hAnsi="Times New Roman" w:cs="Times New Roman"/>
          <w:sz w:val="26"/>
          <w:szCs w:val="26"/>
        </w:rPr>
        <w:t xml:space="preserve">A </w:t>
      </w:r>
      <w:proofErr w:type="gramStart"/>
      <w:r w:rsidRPr="00D00DB3">
        <w:rPr>
          <w:rFonts w:ascii="Times New Roman" w:hAnsi="Times New Roman" w:cs="Times New Roman"/>
          <w:sz w:val="26"/>
          <w:szCs w:val="26"/>
        </w:rPr>
        <w:t>missziói</w:t>
      </w:r>
      <w:proofErr w:type="gramEnd"/>
      <w:r w:rsidRPr="00D00DB3">
        <w:rPr>
          <w:rFonts w:ascii="Times New Roman" w:hAnsi="Times New Roman" w:cs="Times New Roman"/>
          <w:sz w:val="26"/>
          <w:szCs w:val="26"/>
        </w:rPr>
        <w:t xml:space="preserve"> jelentést a 2022. évről Isten Igéjével zárjuk:</w:t>
      </w:r>
    </w:p>
    <w:p w:rsidR="0075462A" w:rsidRPr="00D00DB3" w:rsidRDefault="0075462A" w:rsidP="00D00DB3">
      <w:pPr>
        <w:pStyle w:val="Nincstrkz"/>
        <w:jc w:val="both"/>
        <w:rPr>
          <w:rFonts w:ascii="Times New Roman" w:hAnsi="Times New Roman" w:cs="Times New Roman"/>
          <w:sz w:val="26"/>
          <w:szCs w:val="26"/>
        </w:rPr>
      </w:pPr>
    </w:p>
    <w:p w:rsidR="00B452B5" w:rsidRPr="00D00DB3" w:rsidRDefault="00C11043" w:rsidP="00D00DB3">
      <w:pPr>
        <w:pStyle w:val="Nincstrkz"/>
        <w:jc w:val="both"/>
        <w:rPr>
          <w:rFonts w:ascii="Times New Roman" w:hAnsi="Times New Roman" w:cs="Times New Roman"/>
          <w:sz w:val="26"/>
          <w:szCs w:val="26"/>
        </w:rPr>
      </w:pPr>
      <w:r w:rsidRPr="0075462A">
        <w:rPr>
          <w:rFonts w:ascii="Times New Roman" w:hAnsi="Times New Roman" w:cs="Times New Roman"/>
          <w:b/>
          <w:i/>
          <w:sz w:val="26"/>
          <w:szCs w:val="26"/>
          <w:shd w:val="clear" w:color="auto" w:fill="FFFFFF"/>
        </w:rPr>
        <w:t>„Amit tehát ti kezdettől fogva hallottatok, az maradjon meg bennetek! Ha megmarad bennetek az, amit kezdettől fogva hallottatok, akkor megmaradtok ti is a Fiúban és az Atyában.”</w:t>
      </w:r>
      <w:r w:rsidR="00AB7F78">
        <w:rPr>
          <w:rFonts w:ascii="Times New Roman" w:hAnsi="Times New Roman" w:cs="Times New Roman"/>
          <w:sz w:val="26"/>
          <w:szCs w:val="26"/>
          <w:shd w:val="clear" w:color="auto" w:fill="FFFFFF"/>
        </w:rPr>
        <w:t xml:space="preserve"> </w:t>
      </w:r>
      <w:r w:rsidRPr="00D00DB3">
        <w:rPr>
          <w:rFonts w:ascii="Times New Roman" w:hAnsi="Times New Roman" w:cs="Times New Roman"/>
          <w:sz w:val="26"/>
          <w:szCs w:val="26"/>
          <w:shd w:val="clear" w:color="auto" w:fill="FFFFFF"/>
        </w:rPr>
        <w:t>1Jn 2,24</w:t>
      </w:r>
    </w:p>
    <w:p w:rsidR="001A0305" w:rsidRPr="00D00DB3" w:rsidRDefault="00C11043" w:rsidP="00D00DB3">
      <w:pPr>
        <w:jc w:val="both"/>
        <w:rPr>
          <w:sz w:val="26"/>
          <w:szCs w:val="26"/>
        </w:rPr>
      </w:pPr>
      <w:r w:rsidRPr="00D00DB3">
        <w:rPr>
          <w:sz w:val="26"/>
          <w:szCs w:val="26"/>
        </w:rPr>
        <w:t xml:space="preserve"> </w:t>
      </w:r>
    </w:p>
    <w:p w:rsidR="00C11043" w:rsidRPr="00D00DB3" w:rsidRDefault="00C11043" w:rsidP="00D00DB3">
      <w:pPr>
        <w:jc w:val="both"/>
        <w:rPr>
          <w:sz w:val="26"/>
          <w:szCs w:val="26"/>
        </w:rPr>
      </w:pPr>
    </w:p>
    <w:p w:rsidR="001A0305" w:rsidRPr="00D00DB3" w:rsidRDefault="00C11043" w:rsidP="00D00DB3">
      <w:pPr>
        <w:jc w:val="both"/>
        <w:rPr>
          <w:sz w:val="26"/>
          <w:szCs w:val="26"/>
        </w:rPr>
      </w:pPr>
      <w:r w:rsidRPr="00D00DB3">
        <w:rPr>
          <w:sz w:val="26"/>
          <w:szCs w:val="26"/>
        </w:rPr>
        <w:t>Határozati javaslat:</w:t>
      </w:r>
    </w:p>
    <w:p w:rsidR="00C11043" w:rsidRPr="00D00DB3" w:rsidRDefault="00C11043" w:rsidP="00D00DB3">
      <w:pPr>
        <w:jc w:val="both"/>
        <w:rPr>
          <w:sz w:val="26"/>
          <w:szCs w:val="26"/>
        </w:rPr>
      </w:pPr>
      <w:r w:rsidRPr="00D00DB3">
        <w:rPr>
          <w:sz w:val="26"/>
          <w:szCs w:val="26"/>
        </w:rPr>
        <w:t>Tisztelettel kérem e jelentés elfogadását!</w:t>
      </w:r>
    </w:p>
    <w:p w:rsidR="00C11043" w:rsidRPr="00D00DB3" w:rsidRDefault="00C11043" w:rsidP="00D00DB3">
      <w:pPr>
        <w:jc w:val="both"/>
        <w:rPr>
          <w:sz w:val="26"/>
          <w:szCs w:val="26"/>
        </w:rPr>
      </w:pPr>
    </w:p>
    <w:p w:rsidR="00C11043" w:rsidRPr="00D00DB3" w:rsidRDefault="00C11043" w:rsidP="00755688">
      <w:pPr>
        <w:jc w:val="right"/>
        <w:rPr>
          <w:sz w:val="26"/>
          <w:szCs w:val="26"/>
        </w:rPr>
      </w:pPr>
      <w:proofErr w:type="spellStart"/>
      <w:r w:rsidRPr="00D00DB3">
        <w:rPr>
          <w:sz w:val="26"/>
          <w:szCs w:val="26"/>
        </w:rPr>
        <w:t>Vadnai</w:t>
      </w:r>
      <w:proofErr w:type="spellEnd"/>
      <w:r w:rsidRPr="00D00DB3">
        <w:rPr>
          <w:sz w:val="26"/>
          <w:szCs w:val="26"/>
        </w:rPr>
        <w:t xml:space="preserve"> Zoltán Géza</w:t>
      </w:r>
    </w:p>
    <w:p w:rsidR="00C11043" w:rsidRPr="00D00DB3" w:rsidRDefault="00C11043" w:rsidP="00755688">
      <w:pPr>
        <w:jc w:val="right"/>
        <w:rPr>
          <w:sz w:val="26"/>
          <w:szCs w:val="26"/>
        </w:rPr>
      </w:pPr>
      <w:proofErr w:type="gramStart"/>
      <w:r w:rsidRPr="00D00DB3">
        <w:rPr>
          <w:sz w:val="26"/>
          <w:szCs w:val="26"/>
        </w:rPr>
        <w:t>elnök</w:t>
      </w:r>
      <w:proofErr w:type="gramEnd"/>
    </w:p>
    <w:p w:rsidR="00C11043" w:rsidRPr="00D00DB3" w:rsidRDefault="00C11043" w:rsidP="00755688">
      <w:pPr>
        <w:jc w:val="right"/>
        <w:rPr>
          <w:sz w:val="26"/>
          <w:szCs w:val="26"/>
        </w:rPr>
      </w:pPr>
      <w:proofErr w:type="gramStart"/>
      <w:r w:rsidRPr="00D00DB3">
        <w:rPr>
          <w:sz w:val="26"/>
          <w:szCs w:val="26"/>
        </w:rPr>
        <w:t>Missziói</w:t>
      </w:r>
      <w:proofErr w:type="gramEnd"/>
      <w:r w:rsidRPr="00D00DB3">
        <w:rPr>
          <w:sz w:val="26"/>
          <w:szCs w:val="26"/>
        </w:rPr>
        <w:t xml:space="preserve"> Bizottság</w:t>
      </w:r>
    </w:p>
    <w:p w:rsidR="00934CB7" w:rsidRPr="00D00DB3" w:rsidRDefault="00934CB7" w:rsidP="00D00DB3">
      <w:pPr>
        <w:jc w:val="both"/>
        <w:rPr>
          <w:sz w:val="26"/>
          <w:szCs w:val="26"/>
        </w:rPr>
      </w:pPr>
      <w:r w:rsidRPr="00D00DB3">
        <w:rPr>
          <w:sz w:val="26"/>
          <w:szCs w:val="26"/>
        </w:rPr>
        <w:t xml:space="preserve">   </w:t>
      </w:r>
    </w:p>
    <w:p w:rsidR="00265955" w:rsidRPr="00D00DB3" w:rsidRDefault="00265955" w:rsidP="00D00DB3">
      <w:pPr>
        <w:jc w:val="both"/>
        <w:rPr>
          <w:sz w:val="26"/>
          <w:szCs w:val="26"/>
        </w:rPr>
      </w:pPr>
      <w:r w:rsidRPr="00D00DB3">
        <w:rPr>
          <w:sz w:val="26"/>
          <w:szCs w:val="26"/>
        </w:rPr>
        <w:t xml:space="preserve"> </w:t>
      </w:r>
    </w:p>
    <w:p w:rsidR="00E167CD" w:rsidRPr="00D00DB3" w:rsidRDefault="00055435" w:rsidP="00D00DB3">
      <w:pPr>
        <w:jc w:val="both"/>
        <w:rPr>
          <w:sz w:val="26"/>
          <w:szCs w:val="26"/>
        </w:rPr>
      </w:pPr>
      <w:r w:rsidRPr="00D00DB3">
        <w:rPr>
          <w:sz w:val="26"/>
          <w:szCs w:val="26"/>
        </w:rPr>
        <w:t xml:space="preserve"> </w:t>
      </w:r>
    </w:p>
    <w:sectPr w:rsidR="00E167CD" w:rsidRPr="00D00D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CB1" w:rsidRDefault="006E6CB1" w:rsidP="00055435">
      <w:r>
        <w:separator/>
      </w:r>
    </w:p>
  </w:endnote>
  <w:endnote w:type="continuationSeparator" w:id="0">
    <w:p w:rsidR="006E6CB1" w:rsidRDefault="006E6CB1" w:rsidP="0005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884969"/>
      <w:docPartObj>
        <w:docPartGallery w:val="Page Numbers (Bottom of Page)"/>
        <w:docPartUnique/>
      </w:docPartObj>
    </w:sdtPr>
    <w:sdtEndPr/>
    <w:sdtContent>
      <w:p w:rsidR="00055435" w:rsidRDefault="00055435">
        <w:pPr>
          <w:pStyle w:val="llb"/>
        </w:pPr>
        <w:r>
          <w:fldChar w:fldCharType="begin"/>
        </w:r>
        <w:r>
          <w:instrText>PAGE   \* MERGEFORMAT</w:instrText>
        </w:r>
        <w:r>
          <w:fldChar w:fldCharType="separate"/>
        </w:r>
        <w:r w:rsidR="008B13DC">
          <w:rPr>
            <w:noProof/>
          </w:rPr>
          <w:t>5</w:t>
        </w:r>
        <w:r>
          <w:fldChar w:fldCharType="end"/>
        </w:r>
      </w:p>
    </w:sdtContent>
  </w:sdt>
  <w:p w:rsidR="00055435" w:rsidRDefault="0005543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CB1" w:rsidRDefault="006E6CB1" w:rsidP="00055435">
      <w:r>
        <w:separator/>
      </w:r>
    </w:p>
  </w:footnote>
  <w:footnote w:type="continuationSeparator" w:id="0">
    <w:p w:rsidR="006E6CB1" w:rsidRDefault="006E6CB1" w:rsidP="0005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DF"/>
    <w:multiLevelType w:val="multilevel"/>
    <w:tmpl w:val="DF9E4B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F64E08"/>
    <w:multiLevelType w:val="hybridMultilevel"/>
    <w:tmpl w:val="072C82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C2"/>
    <w:rsid w:val="000065E5"/>
    <w:rsid w:val="00055435"/>
    <w:rsid w:val="000C6450"/>
    <w:rsid w:val="000D2D95"/>
    <w:rsid w:val="000D6E03"/>
    <w:rsid w:val="000E502F"/>
    <w:rsid w:val="0019285A"/>
    <w:rsid w:val="001A0305"/>
    <w:rsid w:val="001A317D"/>
    <w:rsid w:val="001C7782"/>
    <w:rsid w:val="001D4317"/>
    <w:rsid w:val="002024C1"/>
    <w:rsid w:val="002104A2"/>
    <w:rsid w:val="002246CE"/>
    <w:rsid w:val="00230ADE"/>
    <w:rsid w:val="00261D1E"/>
    <w:rsid w:val="00265955"/>
    <w:rsid w:val="00265996"/>
    <w:rsid w:val="002858CD"/>
    <w:rsid w:val="00337F76"/>
    <w:rsid w:val="0034078D"/>
    <w:rsid w:val="003727DF"/>
    <w:rsid w:val="00387C87"/>
    <w:rsid w:val="003A57E2"/>
    <w:rsid w:val="003B7677"/>
    <w:rsid w:val="003C535C"/>
    <w:rsid w:val="003F1A9B"/>
    <w:rsid w:val="00451CBB"/>
    <w:rsid w:val="0049745F"/>
    <w:rsid w:val="00544B74"/>
    <w:rsid w:val="005771D5"/>
    <w:rsid w:val="00582B91"/>
    <w:rsid w:val="00641C90"/>
    <w:rsid w:val="006E6CB1"/>
    <w:rsid w:val="006E7E4C"/>
    <w:rsid w:val="007104A2"/>
    <w:rsid w:val="00735E4A"/>
    <w:rsid w:val="0075462A"/>
    <w:rsid w:val="00755688"/>
    <w:rsid w:val="007C37D9"/>
    <w:rsid w:val="007D1A4B"/>
    <w:rsid w:val="0083781C"/>
    <w:rsid w:val="00842C9E"/>
    <w:rsid w:val="00843329"/>
    <w:rsid w:val="008B13DC"/>
    <w:rsid w:val="009110FB"/>
    <w:rsid w:val="009173AE"/>
    <w:rsid w:val="00934CB7"/>
    <w:rsid w:val="00942A4E"/>
    <w:rsid w:val="00A1133E"/>
    <w:rsid w:val="00A12848"/>
    <w:rsid w:val="00A760E4"/>
    <w:rsid w:val="00AB018F"/>
    <w:rsid w:val="00AB7F78"/>
    <w:rsid w:val="00B118CF"/>
    <w:rsid w:val="00B452B5"/>
    <w:rsid w:val="00B475E1"/>
    <w:rsid w:val="00B676C3"/>
    <w:rsid w:val="00B84C39"/>
    <w:rsid w:val="00BD776F"/>
    <w:rsid w:val="00BE10AA"/>
    <w:rsid w:val="00C11043"/>
    <w:rsid w:val="00C523C2"/>
    <w:rsid w:val="00CD0DD3"/>
    <w:rsid w:val="00CD54C8"/>
    <w:rsid w:val="00D00DB3"/>
    <w:rsid w:val="00D12094"/>
    <w:rsid w:val="00D8456A"/>
    <w:rsid w:val="00DB7A05"/>
    <w:rsid w:val="00DD64A2"/>
    <w:rsid w:val="00E167CD"/>
    <w:rsid w:val="00EE08D6"/>
    <w:rsid w:val="00EE3D02"/>
    <w:rsid w:val="00F4520B"/>
    <w:rsid w:val="00F526B0"/>
    <w:rsid w:val="00F56EDF"/>
    <w:rsid w:val="00F618A8"/>
    <w:rsid w:val="00F70E34"/>
    <w:rsid w:val="00F84E89"/>
    <w:rsid w:val="00F96DD4"/>
    <w:rsid w:val="00FA45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ACD2"/>
  <w15:chartTrackingRefBased/>
  <w15:docId w15:val="{9D16D711-5A94-45A2-A00D-C701E569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23C2"/>
    <w:pPr>
      <w:spacing w:after="0" w:line="240" w:lineRule="auto"/>
    </w:pPr>
    <w:rPr>
      <w:rFonts w:ascii="Times New Roman" w:eastAsia="MS Mincho"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C523C2"/>
    <w:pPr>
      <w:spacing w:after="0" w:line="240" w:lineRule="auto"/>
    </w:pPr>
  </w:style>
  <w:style w:type="paragraph" w:styleId="lfej">
    <w:name w:val="header"/>
    <w:basedOn w:val="Norml"/>
    <w:link w:val="lfejChar"/>
    <w:uiPriority w:val="99"/>
    <w:unhideWhenUsed/>
    <w:rsid w:val="00055435"/>
    <w:pPr>
      <w:tabs>
        <w:tab w:val="center" w:pos="4536"/>
        <w:tab w:val="right" w:pos="9072"/>
      </w:tabs>
    </w:pPr>
  </w:style>
  <w:style w:type="character" w:customStyle="1" w:styleId="lfejChar">
    <w:name w:val="Élőfej Char"/>
    <w:basedOn w:val="Bekezdsalapbettpusa"/>
    <w:link w:val="lfej"/>
    <w:uiPriority w:val="99"/>
    <w:rsid w:val="00055435"/>
    <w:rPr>
      <w:rFonts w:ascii="Times New Roman" w:eastAsia="MS Mincho" w:hAnsi="Times New Roman" w:cs="Times New Roman"/>
      <w:sz w:val="24"/>
      <w:szCs w:val="24"/>
      <w:lang w:eastAsia="hu-HU"/>
    </w:rPr>
  </w:style>
  <w:style w:type="paragraph" w:styleId="llb">
    <w:name w:val="footer"/>
    <w:basedOn w:val="Norml"/>
    <w:link w:val="llbChar"/>
    <w:uiPriority w:val="99"/>
    <w:unhideWhenUsed/>
    <w:rsid w:val="00055435"/>
    <w:pPr>
      <w:tabs>
        <w:tab w:val="center" w:pos="4536"/>
        <w:tab w:val="right" w:pos="9072"/>
      </w:tabs>
    </w:pPr>
  </w:style>
  <w:style w:type="character" w:customStyle="1" w:styleId="llbChar">
    <w:name w:val="Élőláb Char"/>
    <w:basedOn w:val="Bekezdsalapbettpusa"/>
    <w:link w:val="llb"/>
    <w:uiPriority w:val="99"/>
    <w:rsid w:val="00055435"/>
    <w:rPr>
      <w:rFonts w:ascii="Times New Roman" w:eastAsia="MS Mincho" w:hAnsi="Times New Roman" w:cs="Times New Roman"/>
      <w:sz w:val="24"/>
      <w:szCs w:val="24"/>
      <w:lang w:eastAsia="hu-HU"/>
    </w:rPr>
  </w:style>
  <w:style w:type="paragraph" w:styleId="Listaszerbekezds">
    <w:name w:val="List Paragraph"/>
    <w:basedOn w:val="Norml"/>
    <w:uiPriority w:val="34"/>
    <w:qFormat/>
    <w:rsid w:val="00F96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5</Pages>
  <Words>1648</Words>
  <Characters>11377</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informatika@tirek.hu</dc:creator>
  <cp:keywords/>
  <dc:description/>
  <cp:lastModifiedBy>informatika@tirek.hu</cp:lastModifiedBy>
  <cp:revision>54</cp:revision>
  <dcterms:created xsi:type="dcterms:W3CDTF">2023-07-10T06:45:00Z</dcterms:created>
  <dcterms:modified xsi:type="dcterms:W3CDTF">2023-07-17T09:39:00Z</dcterms:modified>
</cp:coreProperties>
</file>