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99F51" w14:textId="68E3A862" w:rsidR="0078305C" w:rsidRDefault="0078305C" w:rsidP="0078305C">
      <w:pPr>
        <w:pStyle w:val="Cm"/>
        <w:rPr>
          <w:smallCaps w:val="0"/>
        </w:rPr>
      </w:pPr>
      <w:r w:rsidRPr="0078305C">
        <w:rPr>
          <w:smallCaps w:val="0"/>
        </w:rPr>
        <w:t xml:space="preserve">A </w:t>
      </w:r>
      <w:r w:rsidRPr="0078305C">
        <w:rPr>
          <w:smallCaps w:val="0"/>
        </w:rPr>
        <w:t xml:space="preserve">Tiszáninneni Református Egyházkerület </w:t>
      </w:r>
      <w:r w:rsidRPr="0078305C">
        <w:rPr>
          <w:smallCaps w:val="0"/>
        </w:rPr>
        <w:t>Missziói Bizottság</w:t>
      </w:r>
      <w:r>
        <w:rPr>
          <w:smallCaps w:val="0"/>
        </w:rPr>
        <w:t>a</w:t>
      </w:r>
    </w:p>
    <w:p w14:paraId="472FC67E" w14:textId="77777777" w:rsidR="0078305C" w:rsidRDefault="0078305C" w:rsidP="0078305C">
      <w:pPr>
        <w:pStyle w:val="Cm"/>
        <w:rPr>
          <w:smallCaps w:val="0"/>
        </w:rPr>
      </w:pPr>
      <w:r w:rsidRPr="0078305C">
        <w:rPr>
          <w:smallCaps w:val="0"/>
        </w:rPr>
        <w:t>2023. július 19-én, 10 órakor tartott ülésén</w:t>
      </w:r>
    </w:p>
    <w:p w14:paraId="3A2E1FF2" w14:textId="1F6EECBD" w:rsidR="0078305C" w:rsidRDefault="0078305C" w:rsidP="0078305C">
      <w:pPr>
        <w:pStyle w:val="Cm"/>
        <w:rPr>
          <w:smallCaps w:val="0"/>
        </w:rPr>
      </w:pPr>
      <w:r w:rsidRPr="0078305C">
        <w:rPr>
          <w:smallCaps w:val="0"/>
        </w:rPr>
        <w:t xml:space="preserve">a következő határozatokat </w:t>
      </w:r>
      <w:r>
        <w:rPr>
          <w:smallCaps w:val="0"/>
        </w:rPr>
        <w:t>hozta</w:t>
      </w:r>
      <w:r w:rsidRPr="0078305C">
        <w:rPr>
          <w:smallCaps w:val="0"/>
        </w:rPr>
        <w:t>,</w:t>
      </w:r>
    </w:p>
    <w:p w14:paraId="636A3344" w14:textId="4098831D" w:rsidR="0078305C" w:rsidRDefault="0078305C" w:rsidP="0078305C">
      <w:pPr>
        <w:pStyle w:val="Cm"/>
        <w:rPr>
          <w:smallCaps w:val="0"/>
        </w:rPr>
      </w:pPr>
      <w:r w:rsidRPr="0078305C">
        <w:rPr>
          <w:smallCaps w:val="0"/>
        </w:rPr>
        <w:t>melyeket a Főtiszteletű Egyházkerületi közgyűl</w:t>
      </w:r>
      <w:r>
        <w:rPr>
          <w:smallCaps w:val="0"/>
        </w:rPr>
        <w:t>és</w:t>
      </w:r>
      <w:r w:rsidRPr="0078305C">
        <w:rPr>
          <w:smallCaps w:val="0"/>
        </w:rPr>
        <w:t xml:space="preserve"> elé terjeszt</w:t>
      </w:r>
      <w:r w:rsidRPr="0078305C">
        <w:rPr>
          <w:smallCaps w:val="0"/>
        </w:rPr>
        <w:t>:</w:t>
      </w:r>
    </w:p>
    <w:p w14:paraId="69D4B261" w14:textId="77777777" w:rsidR="0096301D" w:rsidRPr="0096301D" w:rsidRDefault="0096301D" w:rsidP="0096301D">
      <w:pPr>
        <w:pStyle w:val="KREAlap"/>
      </w:pPr>
    </w:p>
    <w:p w14:paraId="7C3DAD43" w14:textId="6B7FD31A" w:rsidR="0078305C" w:rsidRPr="0078305C" w:rsidRDefault="0078305C" w:rsidP="0078305C">
      <w:pPr>
        <w:pStyle w:val="KREAlap"/>
        <w:numPr>
          <w:ilvl w:val="0"/>
          <w:numId w:val="1"/>
        </w:numPr>
        <w:tabs>
          <w:tab w:val="left" w:pos="6521"/>
        </w:tabs>
        <w:rPr>
          <w:rFonts w:ascii="Garamond" w:hAnsi="Garamond"/>
        </w:rPr>
      </w:pPr>
      <w:r w:rsidRPr="0078305C">
        <w:rPr>
          <w:rFonts w:ascii="Garamond" w:hAnsi="Garamond"/>
        </w:rPr>
        <w:t>a Missziói Bizottság 1/202</w:t>
      </w:r>
      <w:r>
        <w:rPr>
          <w:rFonts w:ascii="Garamond" w:hAnsi="Garamond"/>
        </w:rPr>
        <w:t>3</w:t>
      </w:r>
      <w:r w:rsidRPr="0078305C">
        <w:rPr>
          <w:rFonts w:ascii="Garamond" w:hAnsi="Garamond"/>
        </w:rPr>
        <w:t>. (VII.</w:t>
      </w:r>
      <w:r>
        <w:rPr>
          <w:rFonts w:ascii="Garamond" w:hAnsi="Garamond"/>
        </w:rPr>
        <w:t>19</w:t>
      </w:r>
      <w:r w:rsidRPr="0078305C">
        <w:rPr>
          <w:rFonts w:ascii="Garamond" w:hAnsi="Garamond"/>
        </w:rPr>
        <w:t>.) sz. határozata:</w:t>
      </w:r>
    </w:p>
    <w:p w14:paraId="652CE351" w14:textId="433F4113" w:rsidR="0078305C" w:rsidRDefault="0078305C" w:rsidP="0078305C">
      <w:pPr>
        <w:pStyle w:val="KREAlap"/>
        <w:rPr>
          <w:rFonts w:ascii="Garamond" w:hAnsi="Garamond"/>
        </w:rPr>
      </w:pPr>
      <w:r w:rsidRPr="0078305C">
        <w:rPr>
          <w:rFonts w:ascii="Garamond" w:hAnsi="Garamond"/>
        </w:rPr>
        <w:t>A Misszió Bizottság</w:t>
      </w:r>
      <w:r>
        <w:rPr>
          <w:rFonts w:ascii="Garamond" w:hAnsi="Garamond"/>
        </w:rPr>
        <w:t>,</w:t>
      </w:r>
      <w:r w:rsidRPr="0078305C">
        <w:rPr>
          <w:rFonts w:ascii="Garamond" w:hAnsi="Garamond"/>
        </w:rPr>
        <w:t xml:space="preserve"> az elnök által beterjesztett, a Tiszáninneni Református Egyházkerület 202</w:t>
      </w:r>
      <w:r>
        <w:rPr>
          <w:rFonts w:ascii="Garamond" w:hAnsi="Garamond"/>
        </w:rPr>
        <w:t>3</w:t>
      </w:r>
      <w:r w:rsidRPr="0078305C">
        <w:rPr>
          <w:rFonts w:ascii="Garamond" w:hAnsi="Garamond"/>
        </w:rPr>
        <w:t xml:space="preserve">. július </w:t>
      </w:r>
      <w:r>
        <w:rPr>
          <w:rFonts w:ascii="Garamond" w:hAnsi="Garamond"/>
        </w:rPr>
        <w:t>21</w:t>
      </w:r>
      <w:r w:rsidRPr="0078305C">
        <w:rPr>
          <w:rFonts w:ascii="Garamond" w:hAnsi="Garamond"/>
        </w:rPr>
        <w:t>-i Közgyűlésére készített Missziói jelentést egyhangúlag elfogad</w:t>
      </w:r>
      <w:r>
        <w:rPr>
          <w:rFonts w:ascii="Garamond" w:hAnsi="Garamond"/>
        </w:rPr>
        <w:t>ta</w:t>
      </w:r>
      <w:r w:rsidRPr="0078305C">
        <w:rPr>
          <w:rFonts w:ascii="Garamond" w:hAnsi="Garamond"/>
        </w:rPr>
        <w:t>.</w:t>
      </w:r>
    </w:p>
    <w:p w14:paraId="2055A343" w14:textId="77777777" w:rsidR="00BD6566" w:rsidRPr="0078305C" w:rsidRDefault="00BD6566" w:rsidP="0078305C">
      <w:pPr>
        <w:pStyle w:val="KREAlap"/>
        <w:rPr>
          <w:rFonts w:ascii="Garamond" w:hAnsi="Garamond"/>
        </w:rPr>
      </w:pPr>
    </w:p>
    <w:p w14:paraId="06197D8F" w14:textId="5F2BD9C5" w:rsidR="0078305C" w:rsidRPr="0078305C" w:rsidRDefault="0078305C" w:rsidP="0078305C">
      <w:pPr>
        <w:pStyle w:val="KREAlap"/>
        <w:numPr>
          <w:ilvl w:val="0"/>
          <w:numId w:val="1"/>
        </w:numPr>
        <w:tabs>
          <w:tab w:val="left" w:pos="6521"/>
        </w:tabs>
        <w:rPr>
          <w:rFonts w:ascii="Garamond" w:hAnsi="Garamond"/>
        </w:rPr>
      </w:pPr>
      <w:r w:rsidRPr="0078305C">
        <w:rPr>
          <w:rFonts w:ascii="Garamond" w:hAnsi="Garamond"/>
        </w:rPr>
        <w:t xml:space="preserve">a Missziói Bizottság </w:t>
      </w:r>
      <w:r>
        <w:rPr>
          <w:rFonts w:ascii="Garamond" w:hAnsi="Garamond"/>
        </w:rPr>
        <w:t>2</w:t>
      </w:r>
      <w:r w:rsidRPr="0078305C">
        <w:rPr>
          <w:rFonts w:ascii="Garamond" w:hAnsi="Garamond"/>
        </w:rPr>
        <w:t>/202</w:t>
      </w:r>
      <w:r>
        <w:rPr>
          <w:rFonts w:ascii="Garamond" w:hAnsi="Garamond"/>
        </w:rPr>
        <w:t>3</w:t>
      </w:r>
      <w:r w:rsidRPr="0078305C">
        <w:rPr>
          <w:rFonts w:ascii="Garamond" w:hAnsi="Garamond"/>
        </w:rPr>
        <w:t>. (VII.</w:t>
      </w:r>
      <w:r>
        <w:rPr>
          <w:rFonts w:ascii="Garamond" w:hAnsi="Garamond"/>
        </w:rPr>
        <w:t>19</w:t>
      </w:r>
      <w:r w:rsidRPr="0078305C">
        <w:rPr>
          <w:rFonts w:ascii="Garamond" w:hAnsi="Garamond"/>
        </w:rPr>
        <w:t>.) sz. határozata:</w:t>
      </w:r>
    </w:p>
    <w:p w14:paraId="1AF29657" w14:textId="1BF9566E" w:rsidR="0078305C" w:rsidRDefault="0078305C" w:rsidP="0078305C">
      <w:pPr>
        <w:pStyle w:val="KREAlap"/>
        <w:rPr>
          <w:rFonts w:ascii="Garamond" w:hAnsi="Garamond"/>
        </w:rPr>
      </w:pPr>
      <w:r>
        <w:rPr>
          <w:rFonts w:ascii="Garamond" w:hAnsi="Garamond"/>
        </w:rPr>
        <w:t>A Tiszáninneni Református Egyházkerület Egyetemi Lelkészsége és egyetemi gyülekezeti szolgálat térjen vissza az egyetemre</w:t>
      </w:r>
      <w:r w:rsidRPr="0078305C">
        <w:rPr>
          <w:rFonts w:ascii="Garamond" w:hAnsi="Garamond"/>
        </w:rPr>
        <w:t>.</w:t>
      </w:r>
    </w:p>
    <w:p w14:paraId="0D5878DC" w14:textId="77777777" w:rsidR="00BD6566" w:rsidRPr="0078305C" w:rsidRDefault="00BD6566" w:rsidP="0078305C">
      <w:pPr>
        <w:pStyle w:val="KREAlap"/>
        <w:rPr>
          <w:rFonts w:ascii="Garamond" w:hAnsi="Garamond"/>
        </w:rPr>
      </w:pPr>
    </w:p>
    <w:p w14:paraId="677E54B4" w14:textId="0C6D4454" w:rsidR="0078305C" w:rsidRPr="0078305C" w:rsidRDefault="0078305C" w:rsidP="0078305C">
      <w:pPr>
        <w:pStyle w:val="KREAlap"/>
        <w:numPr>
          <w:ilvl w:val="0"/>
          <w:numId w:val="1"/>
        </w:numPr>
        <w:tabs>
          <w:tab w:val="left" w:pos="6521"/>
        </w:tabs>
        <w:rPr>
          <w:rFonts w:ascii="Garamond" w:hAnsi="Garamond"/>
        </w:rPr>
      </w:pPr>
      <w:r w:rsidRPr="0078305C">
        <w:rPr>
          <w:rFonts w:ascii="Garamond" w:hAnsi="Garamond"/>
        </w:rPr>
        <w:t xml:space="preserve">a Missziói Bizottság </w:t>
      </w:r>
      <w:r>
        <w:rPr>
          <w:rFonts w:ascii="Garamond" w:hAnsi="Garamond"/>
        </w:rPr>
        <w:t>3</w:t>
      </w:r>
      <w:r w:rsidRPr="0078305C">
        <w:rPr>
          <w:rFonts w:ascii="Garamond" w:hAnsi="Garamond"/>
        </w:rPr>
        <w:t>/202</w:t>
      </w:r>
      <w:r>
        <w:rPr>
          <w:rFonts w:ascii="Garamond" w:hAnsi="Garamond"/>
        </w:rPr>
        <w:t>3</w:t>
      </w:r>
      <w:r w:rsidRPr="0078305C">
        <w:rPr>
          <w:rFonts w:ascii="Garamond" w:hAnsi="Garamond"/>
        </w:rPr>
        <w:t>. (VII.</w:t>
      </w:r>
      <w:r>
        <w:rPr>
          <w:rFonts w:ascii="Garamond" w:hAnsi="Garamond"/>
        </w:rPr>
        <w:t>19</w:t>
      </w:r>
      <w:r w:rsidRPr="0078305C">
        <w:rPr>
          <w:rFonts w:ascii="Garamond" w:hAnsi="Garamond"/>
        </w:rPr>
        <w:t>.) sz. határozata:</w:t>
      </w:r>
    </w:p>
    <w:p w14:paraId="0FB308B6" w14:textId="0238ADBB" w:rsidR="00BD6566" w:rsidRDefault="00E945B4" w:rsidP="00BD6566">
      <w:pPr>
        <w:pStyle w:val="KREAlap"/>
        <w:rPr>
          <w:rFonts w:ascii="Garamond" w:hAnsi="Garamond"/>
        </w:rPr>
      </w:pPr>
      <w:r>
        <w:rPr>
          <w:rFonts w:ascii="Garamond" w:hAnsi="Garamond"/>
        </w:rPr>
        <w:t>Az Egyházkerület fen</w:t>
      </w:r>
      <w:r w:rsidR="00BD6566">
        <w:rPr>
          <w:rFonts w:ascii="Garamond" w:hAnsi="Garamond"/>
        </w:rPr>
        <w:t>n</w:t>
      </w:r>
      <w:r>
        <w:rPr>
          <w:rFonts w:ascii="Garamond" w:hAnsi="Garamond"/>
        </w:rPr>
        <w:t>tartásban működő református köznevelési intézményekben a</w:t>
      </w:r>
      <w:r w:rsidR="0078305C">
        <w:rPr>
          <w:rFonts w:ascii="Garamond" w:hAnsi="Garamond"/>
        </w:rPr>
        <w:t xml:space="preserve"> hittanoktatás, vallásoktatás és intézményi lelkészi szolgálat</w:t>
      </w:r>
      <w:r>
        <w:rPr>
          <w:rFonts w:ascii="Garamond" w:hAnsi="Garamond"/>
        </w:rPr>
        <w:t xml:space="preserve"> megszervezésének felelőse a fenntartó elnökség.</w:t>
      </w:r>
      <w:r w:rsidR="00BD6566">
        <w:rPr>
          <w:rFonts w:ascii="Garamond" w:hAnsi="Garamond"/>
        </w:rPr>
        <w:t xml:space="preserve"> Az állami, másegyházi és alapítványi köznevelési intézményekben folyó hittanoktatás és vallásoktatás a területileg illetékes egyházközség feladata és felelőssége.</w:t>
      </w:r>
    </w:p>
    <w:p w14:paraId="7CEBF71E" w14:textId="77777777" w:rsidR="00BD6566" w:rsidRDefault="00BD6566" w:rsidP="00BD6566">
      <w:pPr>
        <w:pStyle w:val="KREAlap"/>
        <w:rPr>
          <w:rFonts w:ascii="Garamond" w:hAnsi="Garamond"/>
        </w:rPr>
      </w:pPr>
    </w:p>
    <w:p w14:paraId="5409B5B6" w14:textId="3271E2A7" w:rsidR="0078305C" w:rsidRDefault="0078305C" w:rsidP="0078305C">
      <w:pPr>
        <w:pStyle w:val="KREAlap"/>
        <w:numPr>
          <w:ilvl w:val="0"/>
          <w:numId w:val="1"/>
        </w:numPr>
        <w:tabs>
          <w:tab w:val="left" w:pos="6521"/>
        </w:tabs>
        <w:rPr>
          <w:rFonts w:ascii="Garamond" w:hAnsi="Garamond"/>
        </w:rPr>
      </w:pPr>
      <w:r w:rsidRPr="0078305C">
        <w:rPr>
          <w:rFonts w:ascii="Garamond" w:hAnsi="Garamond"/>
        </w:rPr>
        <w:t xml:space="preserve">a Missziói Bizottság </w:t>
      </w:r>
      <w:r>
        <w:rPr>
          <w:rFonts w:ascii="Garamond" w:hAnsi="Garamond"/>
        </w:rPr>
        <w:t>4</w:t>
      </w:r>
      <w:r w:rsidRPr="0078305C">
        <w:rPr>
          <w:rFonts w:ascii="Garamond" w:hAnsi="Garamond"/>
        </w:rPr>
        <w:t>/202</w:t>
      </w:r>
      <w:r>
        <w:rPr>
          <w:rFonts w:ascii="Garamond" w:hAnsi="Garamond"/>
        </w:rPr>
        <w:t>3</w:t>
      </w:r>
      <w:r w:rsidRPr="0078305C">
        <w:rPr>
          <w:rFonts w:ascii="Garamond" w:hAnsi="Garamond"/>
        </w:rPr>
        <w:t>. (VII.</w:t>
      </w:r>
      <w:r>
        <w:rPr>
          <w:rFonts w:ascii="Garamond" w:hAnsi="Garamond"/>
        </w:rPr>
        <w:t>19</w:t>
      </w:r>
      <w:r w:rsidRPr="0078305C">
        <w:rPr>
          <w:rFonts w:ascii="Garamond" w:hAnsi="Garamond"/>
        </w:rPr>
        <w:t>.) sz. határozata:</w:t>
      </w:r>
    </w:p>
    <w:p w14:paraId="3A8C538F" w14:textId="2D07E462" w:rsidR="00E945B4" w:rsidRDefault="00E945B4" w:rsidP="00BD6566">
      <w:pPr>
        <w:pStyle w:val="KREAlap"/>
        <w:rPr>
          <w:rFonts w:ascii="Garamond" w:hAnsi="Garamond"/>
        </w:rPr>
      </w:pPr>
      <w:r>
        <w:rPr>
          <w:rFonts w:ascii="Garamond" w:hAnsi="Garamond"/>
        </w:rPr>
        <w:t>A Tiszáninneni Református Egyházkerület területén működő minden református köznevelési intézmény a megkezdett tanévek elején október 15-ig tájékoztató</w:t>
      </w:r>
      <w:r w:rsidR="007223F0">
        <w:rPr>
          <w:rFonts w:ascii="Garamond" w:hAnsi="Garamond"/>
        </w:rPr>
        <w:t xml:space="preserve"> levélben informálja minden református tanulóról (név és cím) annak a területileg illetékes egyházközségnek a lelkipásztorát, ahol a református tanuló lakik. </w:t>
      </w:r>
    </w:p>
    <w:p w14:paraId="6333E1D3" w14:textId="77777777" w:rsidR="00BD6566" w:rsidRDefault="00BD6566" w:rsidP="00BD6566">
      <w:pPr>
        <w:pStyle w:val="KREAlap"/>
        <w:rPr>
          <w:rFonts w:ascii="Garamond" w:hAnsi="Garamond"/>
        </w:rPr>
      </w:pPr>
    </w:p>
    <w:p w14:paraId="138CE9CD" w14:textId="12E371AA" w:rsidR="0078305C" w:rsidRDefault="0078305C" w:rsidP="00BD6566">
      <w:pPr>
        <w:pStyle w:val="KREAlap"/>
        <w:numPr>
          <w:ilvl w:val="0"/>
          <w:numId w:val="1"/>
        </w:numPr>
        <w:tabs>
          <w:tab w:val="left" w:pos="6521"/>
        </w:tabs>
        <w:rPr>
          <w:rFonts w:ascii="Garamond" w:hAnsi="Garamond"/>
        </w:rPr>
      </w:pPr>
      <w:r w:rsidRPr="0078305C">
        <w:rPr>
          <w:rFonts w:ascii="Garamond" w:hAnsi="Garamond"/>
        </w:rPr>
        <w:t xml:space="preserve">a Missziói Bizottság </w:t>
      </w:r>
      <w:r>
        <w:rPr>
          <w:rFonts w:ascii="Garamond" w:hAnsi="Garamond"/>
        </w:rPr>
        <w:t>5</w:t>
      </w:r>
      <w:r w:rsidRPr="0078305C">
        <w:rPr>
          <w:rFonts w:ascii="Garamond" w:hAnsi="Garamond"/>
        </w:rPr>
        <w:t>/202</w:t>
      </w:r>
      <w:r>
        <w:rPr>
          <w:rFonts w:ascii="Garamond" w:hAnsi="Garamond"/>
        </w:rPr>
        <w:t>3</w:t>
      </w:r>
      <w:r w:rsidRPr="0078305C">
        <w:rPr>
          <w:rFonts w:ascii="Garamond" w:hAnsi="Garamond"/>
        </w:rPr>
        <w:t>. (VII.</w:t>
      </w:r>
      <w:r>
        <w:rPr>
          <w:rFonts w:ascii="Garamond" w:hAnsi="Garamond"/>
        </w:rPr>
        <w:t>19</w:t>
      </w:r>
      <w:r w:rsidRPr="0078305C">
        <w:rPr>
          <w:rFonts w:ascii="Garamond" w:hAnsi="Garamond"/>
        </w:rPr>
        <w:t>.) sz. határozata:</w:t>
      </w:r>
    </w:p>
    <w:p w14:paraId="47F2846A" w14:textId="502E9119" w:rsidR="004674BE" w:rsidRPr="0078305C" w:rsidRDefault="00BD6566" w:rsidP="00BD6566">
      <w:pPr>
        <w:pStyle w:val="KREAlap"/>
        <w:tabs>
          <w:tab w:val="left" w:pos="6521"/>
        </w:tabs>
        <w:ind w:firstLine="0"/>
        <w:rPr>
          <w:rFonts w:ascii="Garamond" w:hAnsi="Garamond"/>
        </w:rPr>
      </w:pPr>
      <w:r>
        <w:rPr>
          <w:rFonts w:ascii="Garamond" w:hAnsi="Garamond"/>
        </w:rPr>
        <w:t>A Tiszáninneni Református Egyházkerület fenntartásában működő összes köznevelési intézményben legyen egységes, a fenntartó által készített istentisztelet</w:t>
      </w:r>
      <w:r w:rsidR="0096301D">
        <w:rPr>
          <w:rFonts w:ascii="Garamond" w:hAnsi="Garamond"/>
        </w:rPr>
        <w:t>-</w:t>
      </w:r>
      <w:r>
        <w:rPr>
          <w:rFonts w:ascii="Garamond" w:hAnsi="Garamond"/>
        </w:rPr>
        <w:t xml:space="preserve">látogatási napló, amellyel a tanuló igazolja, hogy a lakóhelye szerinti gyülekezetet </w:t>
      </w:r>
      <w:r w:rsidR="0096301D">
        <w:rPr>
          <w:rFonts w:ascii="Garamond" w:hAnsi="Garamond"/>
        </w:rPr>
        <w:t xml:space="preserve">alkalmait </w:t>
      </w:r>
      <w:r>
        <w:rPr>
          <w:rFonts w:ascii="Garamond" w:hAnsi="Garamond"/>
        </w:rPr>
        <w:t>látogatja.</w:t>
      </w:r>
    </w:p>
    <w:sectPr w:rsidR="004674BE" w:rsidRPr="007830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DA785A"/>
    <w:multiLevelType w:val="hybridMultilevel"/>
    <w:tmpl w:val="CDB0687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43497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05C"/>
    <w:rsid w:val="00042C5F"/>
    <w:rsid w:val="00155718"/>
    <w:rsid w:val="004674BE"/>
    <w:rsid w:val="007223F0"/>
    <w:rsid w:val="0078305C"/>
    <w:rsid w:val="00920763"/>
    <w:rsid w:val="0096301D"/>
    <w:rsid w:val="00B12CF4"/>
    <w:rsid w:val="00BA60D4"/>
    <w:rsid w:val="00BD6566"/>
    <w:rsid w:val="00E945B4"/>
    <w:rsid w:val="00EE0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6289D"/>
  <w15:chartTrackingRefBased/>
  <w15:docId w15:val="{FC1395EC-7002-448D-B7A3-98F74DF7E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042C5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042C5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042C5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msor1KRE">
    <w:name w:val="Címsor_1_KRE"/>
    <w:basedOn w:val="Cmsor1"/>
    <w:next w:val="KREAlap"/>
    <w:link w:val="Cmsor1KREChar"/>
    <w:autoRedefine/>
    <w:qFormat/>
    <w:rsid w:val="00BA60D4"/>
    <w:pPr>
      <w:keepNext w:val="0"/>
      <w:keepLines w:val="0"/>
      <w:spacing w:before="120" w:after="120" w:line="360" w:lineRule="auto"/>
      <w:jc w:val="both"/>
    </w:pPr>
    <w:rPr>
      <w:rFonts w:ascii="Times New Roman" w:hAnsi="Times New Roman"/>
      <w:b/>
      <w:smallCaps/>
      <w:color w:val="auto"/>
      <w:sz w:val="24"/>
      <w:szCs w:val="24"/>
    </w:rPr>
  </w:style>
  <w:style w:type="character" w:customStyle="1" w:styleId="Cmsor1KREChar">
    <w:name w:val="Címsor_1_KRE Char"/>
    <w:basedOn w:val="Bekezdsalapbettpusa"/>
    <w:link w:val="Cmsor1KRE"/>
    <w:rsid w:val="00BA60D4"/>
    <w:rPr>
      <w:rFonts w:ascii="Times New Roman" w:eastAsiaTheme="majorEastAsia" w:hAnsi="Times New Roman" w:cstheme="majorBidi"/>
      <w:b/>
      <w:smallCaps/>
      <w:sz w:val="24"/>
      <w:szCs w:val="24"/>
    </w:rPr>
  </w:style>
  <w:style w:type="character" w:customStyle="1" w:styleId="Cmsor1Char">
    <w:name w:val="Címsor 1 Char"/>
    <w:basedOn w:val="Bekezdsalapbettpusa"/>
    <w:link w:val="Cmsor1"/>
    <w:uiPriority w:val="9"/>
    <w:rsid w:val="00042C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Cmsor2KRE">
    <w:name w:val="Címsor_2_KRE"/>
    <w:basedOn w:val="Cmsor2"/>
    <w:next w:val="KREAlap"/>
    <w:link w:val="Cmsor2KREChar"/>
    <w:autoRedefine/>
    <w:qFormat/>
    <w:rsid w:val="00BA60D4"/>
    <w:pPr>
      <w:keepNext w:val="0"/>
      <w:keepLines w:val="0"/>
      <w:spacing w:before="120" w:after="120" w:line="360" w:lineRule="auto"/>
      <w:jc w:val="both"/>
    </w:pPr>
    <w:rPr>
      <w:rFonts w:ascii="Times New Roman" w:hAnsi="Times New Roman"/>
      <w:b/>
      <w:color w:val="auto"/>
      <w:sz w:val="24"/>
      <w:szCs w:val="24"/>
    </w:rPr>
  </w:style>
  <w:style w:type="character" w:customStyle="1" w:styleId="Cmsor2KREChar">
    <w:name w:val="Címsor_2_KRE Char"/>
    <w:basedOn w:val="Bekezdsalapbettpusa"/>
    <w:link w:val="Cmsor2KRE"/>
    <w:rsid w:val="00BA60D4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042C5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Cmsor3KRE">
    <w:name w:val="Címsor_3_KRE"/>
    <w:basedOn w:val="Cmsor3"/>
    <w:next w:val="KREAlap"/>
    <w:link w:val="Cmsor3KREChar"/>
    <w:autoRedefine/>
    <w:qFormat/>
    <w:rsid w:val="00BA60D4"/>
    <w:pPr>
      <w:keepNext w:val="0"/>
      <w:keepLines w:val="0"/>
      <w:spacing w:before="120" w:after="120" w:line="360" w:lineRule="auto"/>
      <w:jc w:val="both"/>
    </w:pPr>
    <w:rPr>
      <w:rFonts w:asciiTheme="majorBidi" w:hAnsiTheme="majorBidi"/>
      <w:b/>
      <w:color w:val="auto"/>
    </w:rPr>
  </w:style>
  <w:style w:type="character" w:customStyle="1" w:styleId="Cmsor3KREChar">
    <w:name w:val="Címsor_3_KRE Char"/>
    <w:basedOn w:val="Bekezdsalapbettpusa"/>
    <w:link w:val="Cmsor3KRE"/>
    <w:rsid w:val="00BA60D4"/>
    <w:rPr>
      <w:rFonts w:asciiTheme="majorBidi" w:eastAsiaTheme="majorEastAsia" w:hAnsiTheme="majorBidi" w:cstheme="majorBidi"/>
      <w:b/>
      <w:sz w:val="24"/>
      <w:szCs w:val="24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042C5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KREAlap">
    <w:name w:val="KRE_Alap"/>
    <w:basedOn w:val="Norml"/>
    <w:autoRedefine/>
    <w:qFormat/>
    <w:rsid w:val="00042C5F"/>
    <w:pPr>
      <w:spacing w:after="0" w:line="360" w:lineRule="auto"/>
      <w:ind w:firstLine="255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msor4KRE">
    <w:name w:val="Címsor_4_KRE"/>
    <w:basedOn w:val="KREAlap"/>
    <w:next w:val="KREAlap"/>
    <w:link w:val="Cmsor4KREChar"/>
    <w:autoRedefine/>
    <w:qFormat/>
    <w:rsid w:val="00BA60D4"/>
    <w:rPr>
      <w:b/>
      <w:i/>
    </w:rPr>
  </w:style>
  <w:style w:type="character" w:customStyle="1" w:styleId="Cmsor4KREChar">
    <w:name w:val="Címsor_4_KRE Char"/>
    <w:basedOn w:val="Bekezdsalapbettpusa"/>
    <w:link w:val="Cmsor4KRE"/>
    <w:rsid w:val="00BA60D4"/>
    <w:rPr>
      <w:rFonts w:ascii="Times New Roman" w:hAnsi="Times New Roman" w:cs="Times New Roman"/>
      <w:b/>
      <w:i/>
      <w:sz w:val="24"/>
      <w:szCs w:val="24"/>
    </w:rPr>
  </w:style>
  <w:style w:type="paragraph" w:styleId="Cm">
    <w:name w:val="Title"/>
    <w:aliases w:val="Főcím"/>
    <w:basedOn w:val="KREAlap"/>
    <w:next w:val="KREAlap"/>
    <w:link w:val="CmChar"/>
    <w:uiPriority w:val="10"/>
    <w:qFormat/>
    <w:rsid w:val="00155718"/>
    <w:pPr>
      <w:spacing w:after="240" w:line="240" w:lineRule="auto"/>
      <w:ind w:firstLine="0"/>
      <w:contextualSpacing/>
      <w:jc w:val="center"/>
    </w:pPr>
    <w:rPr>
      <w:rFonts w:eastAsiaTheme="majorEastAsia" w:cstheme="majorBidi"/>
      <w:b/>
      <w:smallCaps/>
      <w:spacing w:val="20"/>
      <w:sz w:val="28"/>
      <w:szCs w:val="56"/>
    </w:rPr>
  </w:style>
  <w:style w:type="character" w:customStyle="1" w:styleId="CmChar">
    <w:name w:val="Cím Char"/>
    <w:aliases w:val="Főcím Char"/>
    <w:basedOn w:val="Bekezdsalapbettpusa"/>
    <w:link w:val="Cm"/>
    <w:uiPriority w:val="10"/>
    <w:rsid w:val="00155718"/>
    <w:rPr>
      <w:rFonts w:ascii="Times New Roman" w:eastAsiaTheme="majorEastAsia" w:hAnsi="Times New Roman" w:cstheme="majorBidi"/>
      <w:b/>
      <w:smallCaps/>
      <w:spacing w:val="20"/>
      <w:sz w:val="28"/>
      <w:szCs w:val="56"/>
    </w:rPr>
  </w:style>
  <w:style w:type="paragraph" w:styleId="Lbjegyzetszveg">
    <w:name w:val="footnote text"/>
    <w:basedOn w:val="KREAlap"/>
    <w:link w:val="LbjegyzetszvegChar"/>
    <w:autoRedefine/>
    <w:uiPriority w:val="99"/>
    <w:unhideWhenUsed/>
    <w:qFormat/>
    <w:rsid w:val="00BA60D4"/>
    <w:pPr>
      <w:spacing w:line="240" w:lineRule="auto"/>
      <w:ind w:firstLine="0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BA60D4"/>
    <w:rPr>
      <w:rFonts w:ascii="Times New Roman" w:hAnsi="Times New Roman" w:cs="Times New Roman"/>
      <w:sz w:val="20"/>
      <w:szCs w:val="20"/>
    </w:rPr>
  </w:style>
  <w:style w:type="paragraph" w:customStyle="1" w:styleId="Garamond">
    <w:name w:val="Garamond"/>
    <w:basedOn w:val="Norml"/>
    <w:link w:val="GaramondChar"/>
    <w:autoRedefine/>
    <w:qFormat/>
    <w:rsid w:val="00B12CF4"/>
    <w:pPr>
      <w:spacing w:after="0" w:line="360" w:lineRule="auto"/>
      <w:ind w:firstLine="397"/>
      <w:jc w:val="both"/>
    </w:pPr>
    <w:rPr>
      <w:rFonts w:ascii="Garamond" w:hAnsi="Garamond"/>
      <w:sz w:val="24"/>
    </w:rPr>
  </w:style>
  <w:style w:type="character" w:customStyle="1" w:styleId="GaramondChar">
    <w:name w:val="Garamond Char"/>
    <w:basedOn w:val="Bekezdsalapbettpusa"/>
    <w:link w:val="Garamond"/>
    <w:rsid w:val="00B12CF4"/>
    <w:rPr>
      <w:rFonts w:ascii="Garamond" w:hAnsi="Garamon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214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László Fukász</dc:creator>
  <cp:keywords/>
  <dc:description/>
  <cp:lastModifiedBy>László Fukász</cp:lastModifiedBy>
  <cp:revision>1</cp:revision>
  <dcterms:created xsi:type="dcterms:W3CDTF">2023-07-19T14:29:00Z</dcterms:created>
  <dcterms:modified xsi:type="dcterms:W3CDTF">2023-07-19T15:16:00Z</dcterms:modified>
</cp:coreProperties>
</file>