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292" w:rsidRPr="00544B5C" w:rsidRDefault="00477292" w:rsidP="00D35682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>ÜNNEPI NYILATKOZAT</w:t>
      </w:r>
      <w:bookmarkStart w:id="0" w:name="_GoBack"/>
      <w:bookmarkEnd w:id="0"/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</w:pP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>Tíz évvel ezelőtt Debrecenben erősítettük meg összetartozásunkat mi, magyar reformátusok. Hálát adunk Istennek, hogy az elmúlt évtizedben megtartott bennünket</w:t>
      </w:r>
      <w:r w:rsidR="008874E2"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>.</w:t>
      </w:r>
      <w:r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 xml:space="preserve"> </w:t>
      </w:r>
      <w:r w:rsidR="008874E2"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>S</w:t>
      </w:r>
      <w:r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 xml:space="preserve">zabadságot </w:t>
      </w:r>
      <w:r w:rsidR="008874E2"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>kaptunk</w:t>
      </w:r>
      <w:r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 xml:space="preserve"> az e</w:t>
      </w:r>
      <w:r w:rsidR="008874E2"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>vangélium hirdetésére és az egyház</w:t>
      </w:r>
      <w:r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 xml:space="preserve"> építésére. Hálásak vagyunk, hogy száz éves, kényszerű elszakítottságunk ellenére is </w:t>
      </w:r>
      <w:r w:rsidR="008874E2"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>megmaradhatott</w:t>
      </w:r>
      <w:r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 xml:space="preserve"> testvéri egység</w:t>
      </w:r>
      <w:r w:rsidR="008874E2"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>ünk</w:t>
      </w:r>
      <w:r w:rsidRPr="00544B5C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  <w:t>.</w:t>
      </w: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eastAsia="hu-HU"/>
        </w:rPr>
      </w:pP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Hálás szívvel állunk meg az ünnep évfordulóján Isten színe előtt, hogy zsinati közösségünkben újra megerősítsük szövetségünket. Elkötelezzük magunkat, hogy az egyháztestek, akik az egységes Magyar Református Egyház </w:t>
      </w:r>
      <w:proofErr w:type="spellStart"/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Zsinatát</w:t>
      </w:r>
      <w:proofErr w:type="spellEnd"/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alkotják, továbbra is hűek maradunk Isten szent Igéjéhez, a kálvini tanításhoz és hitvallási iratainkhoz.  Hálásak vagyunk, </w:t>
      </w:r>
      <w:r w:rsidR="008C7F9F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hogy bibliafordításunk revízióját és 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Kálvin János fő művének</w:t>
      </w:r>
      <w:r w:rsidR="006D5B46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, az </w:t>
      </w:r>
      <w:proofErr w:type="spellStart"/>
      <w:r w:rsidR="006D5B46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Institutionak</w:t>
      </w:r>
      <w:proofErr w:type="spellEnd"/>
      <w:r w:rsidR="006D5B46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új magyar fordítását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együtt végezhettük, és </w:t>
      </w:r>
      <w:r w:rsidR="008874E2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közösen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dolgozhatunk énekeskönyvünk</w:t>
      </w:r>
      <w:r w:rsidR="006D5B46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,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istentiszteleti rendtartásunk</w:t>
      </w:r>
      <w:r w:rsidR="006D5B46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és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egyházalkotmányunk megújításán.</w:t>
      </w: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</w:t>
      </w: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Az egység kimondása óta eltelt évtizedben szorosabbra fűztük egyházkerületeink kapcsolat</w:t>
      </w:r>
      <w:r w:rsidR="008874E2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át.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</w:t>
      </w:r>
      <w:r w:rsidR="008874E2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K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özösen vé</w:t>
      </w:r>
      <w:r w:rsidR="00AF4F7F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gezhettük a </w:t>
      </w:r>
      <w:proofErr w:type="gramStart"/>
      <w:r w:rsidR="00AF4F7F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misszió</w:t>
      </w:r>
      <w:proofErr w:type="gramEnd"/>
      <w:r w:rsidR="00AF4F7F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, a diakónia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és a tanítás szolgálatát. Tovább munkálkodunk egységünk egyházjogi összhangján. Dolgozunk a lelkészképzés követelményeinek egységesítésén. Elősegítjük a magyar református diaszpóra szervez</w:t>
      </w:r>
      <w:r w:rsidR="006D5B46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ett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tudományos kutatását. Segítő kezet nyújtunk egymásnak természeti csapások és váratlan katasztrófák esetén. Testvéri szolidaritást vállalunk a magyar és más nemzethez tartozó, szükséget szenvedő keresztyén közösségekkel.</w:t>
      </w: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Közösen buzdítjuk a világban élő magyar reformátusokat, hogy imádkozzanak a hitükért üldözött keresztyénekért, hiszen mindannyian egy test tagjai vagyunk. Imádkozunk a világ népeinek vezetőiért, </w:t>
      </w:r>
      <w:proofErr w:type="gramStart"/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akik</w:t>
      </w:r>
      <w:proofErr w:type="gramEnd"/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országok sorsáról döntenek, hogy teljes erejükkel szolgálják a békességet és elkötelezetten </w:t>
      </w:r>
      <w:r w:rsidR="006D5B46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dolg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ozzanak azon, hogy minden nép és nemzet a maga hazájában békében </w:t>
      </w:r>
      <w:r w:rsidR="006D5B46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és bőségben 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élhessen. </w:t>
      </w: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</w:t>
      </w: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Elkötelezzük magunkat arra, hogy az evangélium hirdetésével, a közjóért való fáradozással</w:t>
      </w:r>
      <w:r w:rsidR="008874E2"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és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minden ember iránti szolgálattal, az igazságot </w:t>
      </w:r>
      <w:r w:rsidR="00C85C4F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szeretetben </w:t>
      </w: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követve igyekszünk Isten nevének dicsőséget szerezni.</w:t>
      </w: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 xml:space="preserve"> </w:t>
      </w: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Krisztus a jövő, együtt követjük Őt!</w:t>
      </w: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</w:p>
    <w:p w:rsidR="00477292" w:rsidRPr="00544B5C" w:rsidRDefault="008874E2" w:rsidP="008874E2">
      <w:pPr>
        <w:spacing w:after="0" w:line="240" w:lineRule="auto"/>
        <w:jc w:val="right"/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hu-HU"/>
        </w:rPr>
      </w:pPr>
      <w:proofErr w:type="gramStart"/>
      <w:r w:rsidRPr="00544B5C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hu-HU"/>
        </w:rPr>
        <w:t>a</w:t>
      </w:r>
      <w:proofErr w:type="gramEnd"/>
      <w:r w:rsidRPr="00544B5C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hu-HU"/>
        </w:rPr>
        <w:t xml:space="preserve"> </w:t>
      </w:r>
      <w:r w:rsidR="00477292" w:rsidRPr="00544B5C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hu-HU"/>
        </w:rPr>
        <w:t xml:space="preserve">Magyar Református Egyház </w:t>
      </w:r>
      <w:proofErr w:type="spellStart"/>
      <w:r w:rsidR="00477292" w:rsidRPr="00544B5C">
        <w:rPr>
          <w:rFonts w:asciiTheme="minorHAnsi" w:eastAsia="Times New Roman" w:hAnsiTheme="minorHAnsi" w:cstheme="minorHAnsi"/>
          <w:bCs/>
          <w:i/>
          <w:color w:val="000000"/>
          <w:sz w:val="26"/>
          <w:szCs w:val="26"/>
          <w:lang w:eastAsia="hu-HU"/>
        </w:rPr>
        <w:t>Zsinata</w:t>
      </w:r>
      <w:proofErr w:type="spellEnd"/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</w:pPr>
    </w:p>
    <w:p w:rsidR="00477292" w:rsidRPr="00544B5C" w:rsidRDefault="00477292" w:rsidP="00477292">
      <w:pPr>
        <w:spacing w:after="0" w:line="240" w:lineRule="auto"/>
        <w:jc w:val="both"/>
        <w:rPr>
          <w:rFonts w:asciiTheme="minorHAnsi" w:eastAsia="Times New Roman" w:hAnsiTheme="minorHAnsi" w:cstheme="minorHAnsi"/>
          <w:sz w:val="26"/>
          <w:szCs w:val="26"/>
          <w:lang w:eastAsia="hu-HU"/>
        </w:rPr>
      </w:pPr>
      <w:r w:rsidRPr="00544B5C">
        <w:rPr>
          <w:rFonts w:asciiTheme="minorHAnsi" w:eastAsia="Times New Roman" w:hAnsiTheme="minorHAnsi" w:cstheme="minorHAnsi"/>
          <w:bCs/>
          <w:color w:val="000000"/>
          <w:sz w:val="26"/>
          <w:szCs w:val="26"/>
          <w:lang w:eastAsia="hu-HU"/>
        </w:rPr>
        <w:t>Debrecen, 2019. május 17.</w:t>
      </w:r>
    </w:p>
    <w:sectPr w:rsidR="00477292" w:rsidRPr="00544B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83" w:rsidRDefault="00627F83" w:rsidP="00544B5C">
      <w:pPr>
        <w:spacing w:after="0" w:line="240" w:lineRule="auto"/>
      </w:pPr>
      <w:r>
        <w:separator/>
      </w:r>
    </w:p>
  </w:endnote>
  <w:endnote w:type="continuationSeparator" w:id="0">
    <w:p w:rsidR="00627F83" w:rsidRDefault="00627F83" w:rsidP="0054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83" w:rsidRDefault="00627F83" w:rsidP="00544B5C">
      <w:pPr>
        <w:spacing w:after="0" w:line="240" w:lineRule="auto"/>
      </w:pPr>
      <w:r>
        <w:separator/>
      </w:r>
    </w:p>
  </w:footnote>
  <w:footnote w:type="continuationSeparator" w:id="0">
    <w:p w:rsidR="00627F83" w:rsidRDefault="00627F83" w:rsidP="00544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B5C" w:rsidRDefault="00544B5C" w:rsidP="00544B5C">
    <w:pPr>
      <w:suppressAutoHyphens/>
    </w:pPr>
    <w:r w:rsidRPr="00AA3DCF">
      <w:rPr>
        <w:rFonts w:ascii="Calibri" w:hAnsi="Calibri" w:cs="Calibri"/>
        <w:b/>
        <w:sz w:val="20"/>
        <w:szCs w:val="20"/>
        <w:lang w:eastAsia="ar-SA"/>
      </w:rPr>
      <w:t>A MAGYAR REFORMÁTUS EGYHÁZ KÖZÖS ZSINATA – Debrecen, 2019. május 17.</w:t>
    </w:r>
  </w:p>
  <w:p w:rsidR="00544B5C" w:rsidRDefault="00544B5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AD"/>
    <w:rsid w:val="001C0578"/>
    <w:rsid w:val="00477292"/>
    <w:rsid w:val="00544B5C"/>
    <w:rsid w:val="00627F83"/>
    <w:rsid w:val="006D5B46"/>
    <w:rsid w:val="007B09AD"/>
    <w:rsid w:val="00830953"/>
    <w:rsid w:val="008874E2"/>
    <w:rsid w:val="008C7F9F"/>
    <w:rsid w:val="00AF4F7F"/>
    <w:rsid w:val="00C85C4F"/>
    <w:rsid w:val="00D35682"/>
    <w:rsid w:val="00D73E45"/>
    <w:rsid w:val="00D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815A5"/>
  <w15:chartTrackingRefBased/>
  <w15:docId w15:val="{D21A4C4E-0655-463D-9095-AC42F2EB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8"/>
        <w:szCs w:val="28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B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B09AD"/>
  </w:style>
  <w:style w:type="paragraph" w:styleId="lfej">
    <w:name w:val="header"/>
    <w:basedOn w:val="Norml"/>
    <w:link w:val="lfejChar"/>
    <w:uiPriority w:val="99"/>
    <w:unhideWhenUsed/>
    <w:rsid w:val="0054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44B5C"/>
  </w:style>
  <w:style w:type="paragraph" w:styleId="llb">
    <w:name w:val="footer"/>
    <w:basedOn w:val="Norml"/>
    <w:link w:val="llbChar"/>
    <w:uiPriority w:val="99"/>
    <w:unhideWhenUsed/>
    <w:rsid w:val="00544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4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Zsuzsa</dc:creator>
  <cp:keywords/>
  <dc:description/>
  <cp:lastModifiedBy>Farkas Zsuzsanna</cp:lastModifiedBy>
  <cp:revision>2</cp:revision>
  <dcterms:created xsi:type="dcterms:W3CDTF">2019-05-18T06:18:00Z</dcterms:created>
  <dcterms:modified xsi:type="dcterms:W3CDTF">2019-05-18T06:18:00Z</dcterms:modified>
</cp:coreProperties>
</file>